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8D" w:rsidRDefault="00ED738D" w:rsidP="00ED738D">
      <w:pPr>
        <w:ind w:left="7080"/>
        <w:rPr>
          <w:sz w:val="22"/>
          <w:szCs w:val="22"/>
        </w:rPr>
      </w:pPr>
    </w:p>
    <w:tbl>
      <w:tblPr>
        <w:tblpPr w:leftFromText="180" w:rightFromText="180" w:vertAnchor="text" w:horzAnchor="margin" w:tblpY="-59"/>
        <w:tblW w:w="4770" w:type="pct"/>
        <w:tblLook w:val="0000"/>
      </w:tblPr>
      <w:tblGrid>
        <w:gridCol w:w="6156"/>
        <w:gridCol w:w="3726"/>
      </w:tblGrid>
      <w:tr w:rsidR="009F712D" w:rsidRPr="004B5165" w:rsidTr="009F712D">
        <w:trPr>
          <w:trHeight w:val="1440"/>
        </w:trPr>
        <w:tc>
          <w:tcPr>
            <w:tcW w:w="31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F712D" w:rsidRPr="00BE023F" w:rsidRDefault="009F712D" w:rsidP="009F712D">
            <w:pPr>
              <w:pStyle w:val="newncpi"/>
              <w:ind w:firstLine="0"/>
            </w:pPr>
          </w:p>
        </w:tc>
        <w:tc>
          <w:tcPr>
            <w:tcW w:w="18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F712D" w:rsidRPr="009F712D" w:rsidRDefault="009F712D" w:rsidP="009F712D">
            <w:pPr>
              <w:pStyle w:val="append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Утверждаю</w:t>
            </w:r>
          </w:p>
          <w:p w:rsidR="009F712D" w:rsidRPr="009F712D" w:rsidRDefault="009F712D" w:rsidP="009F712D">
            <w:pPr>
              <w:pStyle w:val="append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Первый заместитель-главный    инженер</w:t>
            </w:r>
          </w:p>
          <w:p w:rsidR="009F712D" w:rsidRPr="009F712D" w:rsidRDefault="009F712D" w:rsidP="009F712D">
            <w:pPr>
              <w:pStyle w:val="append"/>
              <w:jc w:val="both"/>
              <w:rPr>
                <w:sz w:val="24"/>
                <w:szCs w:val="24"/>
              </w:rPr>
            </w:pPr>
            <w:proofErr w:type="spellStart"/>
            <w:r w:rsidRPr="009F712D">
              <w:rPr>
                <w:sz w:val="24"/>
                <w:szCs w:val="24"/>
              </w:rPr>
              <w:t>Новополоцкого</w:t>
            </w:r>
            <w:proofErr w:type="spellEnd"/>
            <w:r w:rsidRPr="009F712D">
              <w:rPr>
                <w:sz w:val="24"/>
                <w:szCs w:val="24"/>
              </w:rPr>
              <w:t xml:space="preserve"> КУП «ЖРЭО»</w:t>
            </w:r>
          </w:p>
          <w:p w:rsidR="009F712D" w:rsidRPr="00BE023F" w:rsidRDefault="009F712D" w:rsidP="009F712D">
            <w:pPr>
              <w:pStyle w:val="append"/>
              <w:jc w:val="both"/>
            </w:pPr>
            <w:proofErr w:type="spellStart"/>
            <w:r w:rsidRPr="009F712D">
              <w:rPr>
                <w:sz w:val="24"/>
                <w:szCs w:val="24"/>
              </w:rPr>
              <w:t>___________В.Н.Прорубщиков</w:t>
            </w:r>
            <w:proofErr w:type="spellEnd"/>
          </w:p>
          <w:p w:rsidR="009F712D" w:rsidRPr="009F712D" w:rsidRDefault="009F712D" w:rsidP="009F712D">
            <w:pPr>
              <w:pStyle w:val="append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«23» февраля 2023 г.</w:t>
            </w:r>
          </w:p>
          <w:p w:rsidR="009F712D" w:rsidRPr="00BE023F" w:rsidRDefault="009F712D" w:rsidP="009F712D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ED738D" w:rsidRDefault="00ED738D" w:rsidP="00ED738D">
      <w:pPr>
        <w:ind w:left="7080"/>
        <w:rPr>
          <w:sz w:val="22"/>
          <w:szCs w:val="22"/>
        </w:rPr>
      </w:pPr>
    </w:p>
    <w:p w:rsidR="00ED738D" w:rsidRDefault="00ED738D" w:rsidP="00ED738D">
      <w:pPr>
        <w:ind w:left="7080"/>
        <w:rPr>
          <w:sz w:val="22"/>
          <w:szCs w:val="22"/>
        </w:rPr>
      </w:pPr>
    </w:p>
    <w:p w:rsidR="00ED738D" w:rsidRDefault="00ED738D" w:rsidP="00ED738D">
      <w:pPr>
        <w:ind w:left="7080"/>
        <w:rPr>
          <w:sz w:val="22"/>
          <w:szCs w:val="22"/>
        </w:rPr>
      </w:pPr>
    </w:p>
    <w:p w:rsidR="00ED738D" w:rsidRDefault="00ED738D" w:rsidP="00ED738D"/>
    <w:p w:rsidR="00ED738D" w:rsidRPr="009F712D" w:rsidRDefault="00ED738D" w:rsidP="00ED738D">
      <w:pPr>
        <w:autoSpaceDE/>
        <w:autoSpaceDN/>
        <w:jc w:val="center"/>
        <w:rPr>
          <w:b/>
          <w:bCs/>
          <w:caps/>
          <w:sz w:val="24"/>
          <w:szCs w:val="24"/>
        </w:rPr>
      </w:pPr>
      <w:r w:rsidRPr="009F712D">
        <w:rPr>
          <w:b/>
          <w:bCs/>
          <w:caps/>
          <w:sz w:val="24"/>
          <w:szCs w:val="24"/>
        </w:rPr>
        <w:t>ПРОТОКОЛ</w:t>
      </w:r>
    </w:p>
    <w:p w:rsidR="00ED738D" w:rsidRPr="009F712D" w:rsidRDefault="009F712D" w:rsidP="00ED738D">
      <w:pPr>
        <w:autoSpaceDE/>
        <w:autoSpaceDN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ED738D" w:rsidRPr="009F712D">
        <w:rPr>
          <w:b/>
          <w:bCs/>
          <w:sz w:val="24"/>
          <w:szCs w:val="24"/>
        </w:rPr>
        <w:t xml:space="preserve">заседания конкурсной комиссии по рассмотрению предложений и  подведению итогов </w:t>
      </w:r>
    </w:p>
    <w:p w:rsidR="00ED738D" w:rsidRPr="009F712D" w:rsidRDefault="00ED738D" w:rsidP="00ED738D">
      <w:pPr>
        <w:autoSpaceDE/>
        <w:autoSpaceDN/>
        <w:jc w:val="center"/>
        <w:rPr>
          <w:b/>
          <w:bCs/>
          <w:sz w:val="24"/>
          <w:szCs w:val="24"/>
        </w:rPr>
      </w:pPr>
    </w:p>
    <w:p w:rsidR="00ED738D" w:rsidRPr="00165EAD" w:rsidRDefault="00ED738D" w:rsidP="00ED738D">
      <w:pPr>
        <w:autoSpaceDE/>
        <w:autoSpaceDN/>
        <w:jc w:val="center"/>
        <w:rPr>
          <w:b/>
          <w:bCs/>
          <w:caps/>
        </w:rPr>
      </w:pPr>
    </w:p>
    <w:tbl>
      <w:tblPr>
        <w:tblW w:w="9632" w:type="dxa"/>
        <w:tblInd w:w="7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27"/>
        <w:gridCol w:w="278"/>
        <w:gridCol w:w="2506"/>
        <w:gridCol w:w="278"/>
        <w:gridCol w:w="1811"/>
        <w:gridCol w:w="279"/>
        <w:gridCol w:w="278"/>
        <w:gridCol w:w="696"/>
        <w:gridCol w:w="279"/>
      </w:tblGrid>
      <w:tr w:rsidR="00ED738D" w:rsidRPr="00A755F2" w:rsidTr="002F3E42">
        <w:trPr>
          <w:trHeight w:val="420"/>
        </w:trPr>
        <w:tc>
          <w:tcPr>
            <w:tcW w:w="3506" w:type="dxa"/>
            <w:gridSpan w:val="2"/>
            <w:tcBorders>
              <w:bottom w:val="single" w:sz="4" w:space="0" w:color="auto"/>
            </w:tcBorders>
            <w:vAlign w:val="bottom"/>
          </w:tcPr>
          <w:p w:rsidR="00ED738D" w:rsidRPr="009F712D" w:rsidRDefault="00ED738D" w:rsidP="00AC2C11">
            <w:pPr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 xml:space="preserve">г. Новополоцк, ул. </w:t>
            </w:r>
            <w:proofErr w:type="gramStart"/>
            <w:r w:rsidRPr="009F712D">
              <w:rPr>
                <w:sz w:val="24"/>
                <w:szCs w:val="24"/>
              </w:rPr>
              <w:t>Молодежная</w:t>
            </w:r>
            <w:proofErr w:type="gramEnd"/>
            <w:r w:rsidRPr="009F712D">
              <w:rPr>
                <w:sz w:val="24"/>
                <w:szCs w:val="24"/>
              </w:rPr>
              <w:t xml:space="preserve"> 102а каб.202</w:t>
            </w:r>
          </w:p>
        </w:tc>
        <w:tc>
          <w:tcPr>
            <w:tcW w:w="2784" w:type="dxa"/>
            <w:gridSpan w:val="2"/>
            <w:vAlign w:val="center"/>
          </w:tcPr>
          <w:p w:rsidR="00ED738D" w:rsidRPr="009F712D" w:rsidRDefault="00ED738D" w:rsidP="00AC2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bottom w:val="single" w:sz="4" w:space="0" w:color="auto"/>
            </w:tcBorders>
            <w:vAlign w:val="center"/>
          </w:tcPr>
          <w:p w:rsidR="00ED738D" w:rsidRPr="009F712D" w:rsidRDefault="00ED738D" w:rsidP="00AC2C11">
            <w:pPr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22.02.2023</w:t>
            </w:r>
          </w:p>
        </w:tc>
        <w:tc>
          <w:tcPr>
            <w:tcW w:w="278" w:type="dxa"/>
            <w:vAlign w:val="center"/>
          </w:tcPr>
          <w:p w:rsidR="00ED738D" w:rsidRPr="009F712D" w:rsidRDefault="00ED738D" w:rsidP="00AC2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vAlign w:val="center"/>
          </w:tcPr>
          <w:p w:rsidR="00ED738D" w:rsidRPr="009F712D" w:rsidRDefault="00ED738D" w:rsidP="00AC2C11">
            <w:pPr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14.00</w:t>
            </w:r>
          </w:p>
        </w:tc>
      </w:tr>
      <w:tr w:rsidR="00ED738D" w:rsidRPr="0000118D" w:rsidTr="002F3E42">
        <w:trPr>
          <w:gridAfter w:val="1"/>
          <w:wAfter w:w="278" w:type="dxa"/>
          <w:trHeight w:val="159"/>
        </w:trPr>
        <w:tc>
          <w:tcPr>
            <w:tcW w:w="3228" w:type="dxa"/>
            <w:vMerge w:val="restart"/>
            <w:tcBorders>
              <w:top w:val="single" w:sz="4" w:space="0" w:color="auto"/>
            </w:tcBorders>
            <w:vAlign w:val="bottom"/>
          </w:tcPr>
          <w:p w:rsidR="00ED738D" w:rsidRPr="0000118D" w:rsidRDefault="00ED738D" w:rsidP="00AC2C11">
            <w:pPr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(место проведения, контактный телефон)</w:t>
            </w:r>
          </w:p>
          <w:p w:rsidR="00ED738D" w:rsidRDefault="00ED738D" w:rsidP="00AC2C11">
            <w:pPr>
              <w:rPr>
                <w:i/>
                <w:iCs/>
                <w:sz w:val="16"/>
                <w:szCs w:val="16"/>
              </w:rPr>
            </w:pPr>
          </w:p>
          <w:p w:rsidR="00ED738D" w:rsidRPr="0000118D" w:rsidRDefault="00ED738D" w:rsidP="00AC2C11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84" w:type="dxa"/>
            <w:gridSpan w:val="2"/>
            <w:vAlign w:val="bottom"/>
          </w:tcPr>
          <w:p w:rsidR="00ED738D" w:rsidRPr="0000118D" w:rsidRDefault="00ED738D" w:rsidP="00AC2C1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D738D" w:rsidRDefault="00ED738D" w:rsidP="00AC2C11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(дата)</w:t>
            </w:r>
          </w:p>
          <w:p w:rsidR="00ED738D" w:rsidRDefault="00ED738D" w:rsidP="00AC2C11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ED738D" w:rsidRPr="0000118D" w:rsidRDefault="00ED738D" w:rsidP="00AC2C1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9" w:type="dxa"/>
            <w:vAlign w:val="center"/>
          </w:tcPr>
          <w:p w:rsidR="00ED738D" w:rsidRPr="0000118D" w:rsidRDefault="00ED738D" w:rsidP="00AC2C1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D738D" w:rsidRDefault="00ED738D" w:rsidP="00AC2C11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(время)</w:t>
            </w:r>
          </w:p>
          <w:p w:rsidR="00ED738D" w:rsidRDefault="00ED738D" w:rsidP="00AC2C11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ED738D" w:rsidRPr="0000118D" w:rsidRDefault="00ED738D" w:rsidP="00AC2C1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D738D" w:rsidRPr="0000118D" w:rsidTr="002F3E42">
        <w:trPr>
          <w:gridAfter w:val="1"/>
          <w:wAfter w:w="278" w:type="dxa"/>
          <w:trHeight w:val="105"/>
        </w:trPr>
        <w:tc>
          <w:tcPr>
            <w:tcW w:w="3228" w:type="dxa"/>
            <w:vMerge/>
            <w:vAlign w:val="bottom"/>
          </w:tcPr>
          <w:p w:rsidR="00ED738D" w:rsidRPr="0000118D" w:rsidRDefault="00ED738D" w:rsidP="00AC2C1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84" w:type="dxa"/>
            <w:gridSpan w:val="2"/>
            <w:vAlign w:val="bottom"/>
          </w:tcPr>
          <w:p w:rsidR="00ED738D" w:rsidRPr="0000118D" w:rsidRDefault="00ED738D" w:rsidP="00AC2C11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089" w:type="dxa"/>
            <w:gridSpan w:val="2"/>
            <w:vMerge/>
            <w:vAlign w:val="bottom"/>
          </w:tcPr>
          <w:p w:rsidR="00ED738D" w:rsidRPr="0000118D" w:rsidRDefault="00ED738D" w:rsidP="00AC2C1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9" w:type="dxa"/>
            <w:vAlign w:val="bottom"/>
          </w:tcPr>
          <w:p w:rsidR="00ED738D" w:rsidRPr="0000118D" w:rsidRDefault="00ED738D" w:rsidP="00AC2C1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vMerge/>
            <w:vAlign w:val="bottom"/>
          </w:tcPr>
          <w:p w:rsidR="00ED738D" w:rsidRPr="0000118D" w:rsidRDefault="00ED738D" w:rsidP="00AC2C1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ED738D" w:rsidRPr="00AB4C16" w:rsidRDefault="00ED738D" w:rsidP="00ED738D">
      <w:pPr>
        <w:rPr>
          <w:sz w:val="2"/>
          <w:szCs w:val="2"/>
        </w:rPr>
      </w:pPr>
    </w:p>
    <w:tbl>
      <w:tblPr>
        <w:tblW w:w="10065" w:type="dxa"/>
        <w:tblInd w:w="7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59"/>
        <w:gridCol w:w="8364"/>
        <w:gridCol w:w="66"/>
        <w:gridCol w:w="76"/>
      </w:tblGrid>
      <w:tr w:rsidR="00ED738D" w:rsidRPr="00FF45DD" w:rsidTr="00AC2C11">
        <w:tc>
          <w:tcPr>
            <w:tcW w:w="9989" w:type="dxa"/>
            <w:gridSpan w:val="3"/>
            <w:vAlign w:val="bottom"/>
          </w:tcPr>
          <w:p w:rsidR="00ED738D" w:rsidRDefault="00ED738D" w:rsidP="00AC2C11">
            <w:pPr>
              <w:tabs>
                <w:tab w:val="left" w:pos="709"/>
              </w:tabs>
            </w:pPr>
          </w:p>
          <w:p w:rsidR="00ED738D" w:rsidRPr="009F712D" w:rsidRDefault="00ED738D" w:rsidP="00AC2C11">
            <w:pPr>
              <w:rPr>
                <w:b/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Конкурсная комиссия по проведению переговоров на закупку материалов на объект:</w:t>
            </w:r>
            <w:r w:rsidRPr="009F712D">
              <w:rPr>
                <w:b/>
                <w:sz w:val="24"/>
                <w:szCs w:val="24"/>
              </w:rPr>
              <w:t xml:space="preserve"> «Текущий ремонт объектов внешнего благоустройства на городских территориях г</w:t>
            </w:r>
            <w:proofErr w:type="gramStart"/>
            <w:r w:rsidRPr="009F712D">
              <w:rPr>
                <w:b/>
                <w:sz w:val="24"/>
                <w:szCs w:val="24"/>
              </w:rPr>
              <w:t>.Н</w:t>
            </w:r>
            <w:proofErr w:type="gramEnd"/>
            <w:r w:rsidRPr="009F712D">
              <w:rPr>
                <w:b/>
                <w:sz w:val="24"/>
                <w:szCs w:val="24"/>
              </w:rPr>
              <w:t>овополоцка (производство работ по замене светильников</w:t>
            </w:r>
            <w:r w:rsidRPr="009F712D">
              <w:rPr>
                <w:sz w:val="24"/>
                <w:szCs w:val="24"/>
              </w:rPr>
              <w:t xml:space="preserve"> </w:t>
            </w:r>
            <w:r w:rsidRPr="009F712D">
              <w:rPr>
                <w:b/>
                <w:sz w:val="24"/>
                <w:szCs w:val="24"/>
              </w:rPr>
              <w:t xml:space="preserve">уличного освещения на </w:t>
            </w:r>
            <w:proofErr w:type="spellStart"/>
            <w:r w:rsidRPr="009F712D">
              <w:rPr>
                <w:b/>
                <w:sz w:val="24"/>
                <w:szCs w:val="24"/>
              </w:rPr>
              <w:t>энергоэффективные</w:t>
            </w:r>
            <w:proofErr w:type="spellEnd"/>
            <w:r w:rsidRPr="009F712D">
              <w:rPr>
                <w:b/>
                <w:sz w:val="24"/>
                <w:szCs w:val="24"/>
              </w:rPr>
              <w:t xml:space="preserve"> светодиодные)»</w:t>
            </w:r>
          </w:p>
          <w:p w:rsidR="00ED738D" w:rsidRPr="009F712D" w:rsidRDefault="00ED738D" w:rsidP="00AC2C11">
            <w:pPr>
              <w:rPr>
                <w:b/>
                <w:sz w:val="24"/>
                <w:szCs w:val="24"/>
              </w:rPr>
            </w:pPr>
          </w:p>
          <w:p w:rsidR="00ED738D" w:rsidRPr="009F712D" w:rsidRDefault="00ED738D" w:rsidP="00AC2C11">
            <w:pPr>
              <w:rPr>
                <w:b/>
                <w:i/>
                <w:sz w:val="24"/>
                <w:szCs w:val="24"/>
              </w:rPr>
            </w:pPr>
            <w:r w:rsidRPr="009F712D">
              <w:rPr>
                <w:b/>
                <w:i/>
                <w:sz w:val="24"/>
                <w:szCs w:val="24"/>
              </w:rPr>
              <w:t xml:space="preserve">Источник финансирования объекта строительства: бюджетные средства </w:t>
            </w:r>
          </w:p>
          <w:p w:rsidR="00ED738D" w:rsidRPr="009F712D" w:rsidRDefault="00ED738D" w:rsidP="00AC2C11">
            <w:pPr>
              <w:tabs>
                <w:tab w:val="left" w:pos="709"/>
              </w:tabs>
              <w:rPr>
                <w:b/>
                <w:i/>
                <w:sz w:val="24"/>
                <w:szCs w:val="24"/>
              </w:rPr>
            </w:pPr>
            <w:r w:rsidRPr="009F712D">
              <w:rPr>
                <w:b/>
                <w:i/>
                <w:sz w:val="24"/>
                <w:szCs w:val="24"/>
              </w:rPr>
              <w:t>Источник финансирования закупки: собственные средства предприятия</w:t>
            </w:r>
          </w:p>
          <w:p w:rsidR="00ED738D" w:rsidRPr="009F712D" w:rsidRDefault="00ED738D" w:rsidP="00AC2C11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F712D">
              <w:rPr>
                <w:b/>
                <w:i/>
                <w:sz w:val="24"/>
                <w:szCs w:val="24"/>
              </w:rPr>
              <w:t xml:space="preserve">Размещено в СМИ на сайте: </w:t>
            </w:r>
            <w:hyperlink r:id="rId7" w:history="1">
              <w:r w:rsidRPr="009F712D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Pr="009F712D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9F712D">
                <w:rPr>
                  <w:rStyle w:val="a6"/>
                  <w:sz w:val="24"/>
                  <w:szCs w:val="24"/>
                  <w:lang w:val="en-US"/>
                </w:rPr>
                <w:t>jreo</w:t>
              </w:r>
              <w:proofErr w:type="spellEnd"/>
              <w:r w:rsidRPr="009F712D">
                <w:rPr>
                  <w:rStyle w:val="a6"/>
                  <w:sz w:val="24"/>
                  <w:szCs w:val="24"/>
                </w:rPr>
                <w:t>.</w:t>
              </w:r>
              <w:r w:rsidRPr="009F712D">
                <w:rPr>
                  <w:rStyle w:val="a6"/>
                  <w:sz w:val="24"/>
                  <w:szCs w:val="24"/>
                  <w:lang w:val="en-US"/>
                </w:rPr>
                <w:t>by</w:t>
              </w:r>
            </w:hyperlink>
          </w:p>
          <w:p w:rsidR="002A4334" w:rsidRPr="002A4334" w:rsidRDefault="002A4334" w:rsidP="00AC2C11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2235"/>
              <w:gridCol w:w="7683"/>
            </w:tblGrid>
            <w:tr w:rsidR="00ED738D" w:rsidTr="00837299">
              <w:tc>
                <w:tcPr>
                  <w:tcW w:w="9918" w:type="dxa"/>
                  <w:gridSpan w:val="2"/>
                </w:tcPr>
                <w:p w:rsidR="00ED738D" w:rsidRPr="009F712D" w:rsidRDefault="00ED738D" w:rsidP="00ED738D">
                  <w:pPr>
                    <w:tabs>
                      <w:tab w:val="left" w:pos="709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9F712D">
                    <w:rPr>
                      <w:sz w:val="24"/>
                      <w:szCs w:val="24"/>
                    </w:rPr>
                    <w:t>Сведения о закупке</w:t>
                  </w:r>
                </w:p>
              </w:tc>
            </w:tr>
            <w:tr w:rsidR="00ED738D" w:rsidTr="00ED738D">
              <w:tc>
                <w:tcPr>
                  <w:tcW w:w="2235" w:type="dxa"/>
                </w:tcPr>
                <w:p w:rsidR="00ED738D" w:rsidRPr="009F712D" w:rsidRDefault="00ED738D" w:rsidP="00AC2C11">
                  <w:pPr>
                    <w:tabs>
                      <w:tab w:val="left" w:pos="709"/>
                    </w:tabs>
                    <w:rPr>
                      <w:sz w:val="24"/>
                      <w:szCs w:val="24"/>
                    </w:rPr>
                  </w:pPr>
                </w:p>
                <w:p w:rsidR="00ED738D" w:rsidRPr="009F712D" w:rsidRDefault="00ED738D" w:rsidP="00AC2C11">
                  <w:pPr>
                    <w:tabs>
                      <w:tab w:val="left" w:pos="709"/>
                    </w:tabs>
                    <w:rPr>
                      <w:sz w:val="24"/>
                      <w:szCs w:val="24"/>
                    </w:rPr>
                  </w:pPr>
                </w:p>
                <w:p w:rsidR="00ED738D" w:rsidRPr="009F712D" w:rsidRDefault="00ED738D" w:rsidP="00AC2C11">
                  <w:pPr>
                    <w:tabs>
                      <w:tab w:val="left" w:pos="709"/>
                    </w:tabs>
                    <w:rPr>
                      <w:sz w:val="24"/>
                      <w:szCs w:val="24"/>
                    </w:rPr>
                  </w:pPr>
                </w:p>
                <w:p w:rsidR="00ED738D" w:rsidRPr="009F712D" w:rsidRDefault="00ED738D" w:rsidP="00AC2C11">
                  <w:pPr>
                    <w:tabs>
                      <w:tab w:val="left" w:pos="709"/>
                    </w:tabs>
                    <w:rPr>
                      <w:sz w:val="24"/>
                      <w:szCs w:val="24"/>
                    </w:rPr>
                  </w:pPr>
                </w:p>
                <w:p w:rsidR="00ED738D" w:rsidRPr="009F712D" w:rsidRDefault="00ED738D" w:rsidP="00AC2C11">
                  <w:pPr>
                    <w:tabs>
                      <w:tab w:val="left" w:pos="709"/>
                    </w:tabs>
                    <w:rPr>
                      <w:sz w:val="24"/>
                      <w:szCs w:val="24"/>
                    </w:rPr>
                  </w:pPr>
                </w:p>
                <w:p w:rsidR="00ED738D" w:rsidRPr="009F712D" w:rsidRDefault="00ED738D" w:rsidP="00AC2C11">
                  <w:pPr>
                    <w:tabs>
                      <w:tab w:val="left" w:pos="709"/>
                    </w:tabs>
                    <w:rPr>
                      <w:sz w:val="24"/>
                      <w:szCs w:val="24"/>
                    </w:rPr>
                  </w:pPr>
                </w:p>
                <w:p w:rsidR="00ED738D" w:rsidRPr="009F712D" w:rsidRDefault="00ED738D" w:rsidP="00AC2C11">
                  <w:pPr>
                    <w:tabs>
                      <w:tab w:val="left" w:pos="709"/>
                    </w:tabs>
                    <w:rPr>
                      <w:sz w:val="24"/>
                      <w:szCs w:val="24"/>
                    </w:rPr>
                  </w:pPr>
                  <w:r w:rsidRPr="009F712D">
                    <w:rPr>
                      <w:sz w:val="24"/>
                      <w:szCs w:val="24"/>
                    </w:rPr>
                    <w:t>Предмет закупки</w:t>
                  </w:r>
                </w:p>
              </w:tc>
              <w:tc>
                <w:tcPr>
                  <w:tcW w:w="7683" w:type="dxa"/>
                </w:tcPr>
                <w:p w:rsidR="00ED738D" w:rsidRPr="009F712D" w:rsidRDefault="00ED738D" w:rsidP="00ED738D">
                  <w:pPr>
                    <w:rPr>
                      <w:b/>
                      <w:sz w:val="24"/>
                      <w:szCs w:val="24"/>
                    </w:rPr>
                  </w:pPr>
                  <w:r w:rsidRPr="009F712D">
                    <w:rPr>
                      <w:b/>
                      <w:sz w:val="24"/>
                      <w:szCs w:val="24"/>
                    </w:rPr>
                    <w:t>Светильник светодиодный – 279 штук.</w:t>
                  </w:r>
                </w:p>
                <w:p w:rsidR="00ED738D" w:rsidRPr="009F712D" w:rsidRDefault="00ED738D" w:rsidP="00ED738D">
                  <w:pPr>
                    <w:rPr>
                      <w:b/>
                      <w:sz w:val="24"/>
                      <w:szCs w:val="24"/>
                    </w:rPr>
                  </w:pPr>
                  <w:r w:rsidRPr="009F712D">
                    <w:rPr>
                      <w:b/>
                      <w:sz w:val="24"/>
                      <w:szCs w:val="24"/>
                    </w:rPr>
                    <w:t xml:space="preserve">Характеристики: </w:t>
                  </w:r>
                </w:p>
                <w:p w:rsidR="00ED738D" w:rsidRPr="009F712D" w:rsidRDefault="00ED738D" w:rsidP="00ED738D">
                  <w:pPr>
                    <w:rPr>
                      <w:sz w:val="24"/>
                      <w:szCs w:val="24"/>
                    </w:rPr>
                  </w:pPr>
                  <w:r w:rsidRPr="009F712D">
                    <w:rPr>
                      <w:sz w:val="24"/>
                      <w:szCs w:val="24"/>
                    </w:rPr>
                    <w:t xml:space="preserve">тип крепления - консольный, мощность - 100Вт, исполнение УХЛ-1, световой поток не менее 12500Лм, тип кривой силы света – </w:t>
                  </w:r>
                  <w:proofErr w:type="gramStart"/>
                  <w:r w:rsidRPr="009F712D">
                    <w:rPr>
                      <w:sz w:val="24"/>
                      <w:szCs w:val="24"/>
                    </w:rPr>
                    <w:t>Ш</w:t>
                  </w:r>
                  <w:proofErr w:type="gramEnd"/>
                  <w:r w:rsidRPr="009F712D">
                    <w:rPr>
                      <w:sz w:val="24"/>
                      <w:szCs w:val="24"/>
                    </w:rPr>
                    <w:t xml:space="preserve">, световой оттенок – 5000К, диапазон рабочего напряжения 180-265В,  степень защиты - </w:t>
                  </w:r>
                  <w:r w:rsidRPr="009F712D">
                    <w:rPr>
                      <w:sz w:val="24"/>
                      <w:szCs w:val="24"/>
                      <w:lang w:val="en-US"/>
                    </w:rPr>
                    <w:t>I</w:t>
                  </w:r>
                  <w:r w:rsidRPr="009F712D">
                    <w:rPr>
                      <w:sz w:val="24"/>
                      <w:szCs w:val="24"/>
                    </w:rPr>
                    <w:t>P67, диапазон рабочих температур – от - 40С до +60С, коэффициент мощности, не ниже 0,97, материал корпуса светильника – анодированный алюминий.</w:t>
                  </w:r>
                </w:p>
                <w:p w:rsidR="00ED738D" w:rsidRPr="009F712D" w:rsidRDefault="00ED738D" w:rsidP="00ED738D">
                  <w:pPr>
                    <w:rPr>
                      <w:sz w:val="24"/>
                      <w:szCs w:val="24"/>
                    </w:rPr>
                  </w:pPr>
                  <w:r w:rsidRPr="009F712D">
                    <w:rPr>
                      <w:sz w:val="24"/>
                      <w:szCs w:val="24"/>
                    </w:rPr>
                    <w:tab/>
                  </w:r>
                  <w:proofErr w:type="gramStart"/>
                  <w:r w:rsidRPr="009F712D">
                    <w:rPr>
                      <w:sz w:val="24"/>
                      <w:szCs w:val="24"/>
                    </w:rPr>
                    <w:t>Возможность корректировки мощности и светового потока (</w:t>
                  </w:r>
                  <w:proofErr w:type="spellStart"/>
                  <w:r w:rsidRPr="009F712D">
                    <w:rPr>
                      <w:b/>
                      <w:sz w:val="24"/>
                      <w:szCs w:val="24"/>
                    </w:rPr>
                    <w:t>диммирование</w:t>
                  </w:r>
                  <w:proofErr w:type="spellEnd"/>
                  <w:r w:rsidRPr="009F712D">
                    <w:rPr>
                      <w:b/>
                      <w:sz w:val="24"/>
                      <w:szCs w:val="24"/>
                    </w:rPr>
                    <w:t xml:space="preserve"> мощности</w:t>
                  </w:r>
                  <w:r w:rsidRPr="009F712D">
                    <w:rPr>
                      <w:sz w:val="24"/>
                      <w:szCs w:val="24"/>
                    </w:rPr>
                    <w:t>): при напряжении в линии питания 220В – светильник работает в режиме 100% мощности, при напряжении в линии питания 190В и ниже – светильник переключается в режиме 50% мощности, при этом коэффициент мощности остаётся не ниже 0,96, т.е. каждый светильник должен быть оснащен блоком слежения за напряжением питания в линии.</w:t>
                  </w:r>
                  <w:proofErr w:type="gramEnd"/>
                </w:p>
                <w:p w:rsidR="00ED738D" w:rsidRPr="009F712D" w:rsidRDefault="00ED738D" w:rsidP="00ED738D">
                  <w:pPr>
                    <w:tabs>
                      <w:tab w:val="left" w:pos="709"/>
                    </w:tabs>
                    <w:rPr>
                      <w:sz w:val="24"/>
                      <w:szCs w:val="24"/>
                    </w:rPr>
                  </w:pPr>
                  <w:r w:rsidRPr="009F712D">
                    <w:rPr>
                      <w:b/>
                      <w:sz w:val="24"/>
                      <w:szCs w:val="24"/>
                    </w:rPr>
                    <w:t>Альтернативные предложения не принимаются.</w:t>
                  </w:r>
                </w:p>
              </w:tc>
            </w:tr>
            <w:tr w:rsidR="00ED738D" w:rsidTr="00ED738D">
              <w:tc>
                <w:tcPr>
                  <w:tcW w:w="2235" w:type="dxa"/>
                </w:tcPr>
                <w:p w:rsidR="00ED738D" w:rsidRPr="009F712D" w:rsidRDefault="00ED738D" w:rsidP="00ED738D">
                  <w:pPr>
                    <w:tabs>
                      <w:tab w:val="left" w:pos="709"/>
                    </w:tabs>
                    <w:rPr>
                      <w:sz w:val="24"/>
                      <w:szCs w:val="24"/>
                    </w:rPr>
                  </w:pPr>
                  <w:r w:rsidRPr="009F712D">
                    <w:rPr>
                      <w:sz w:val="24"/>
                      <w:szCs w:val="24"/>
                    </w:rPr>
                    <w:t xml:space="preserve">Цена заказа, валюта заказа, валюта расчетов, порядок учета цены расходов на перевозку, страхование, уплату таможенных пошлин, налогов, сборов и других обязательных </w:t>
                  </w:r>
                  <w:r w:rsidRPr="009F712D">
                    <w:rPr>
                      <w:sz w:val="24"/>
                      <w:szCs w:val="24"/>
                    </w:rPr>
                    <w:lastRenderedPageBreak/>
                    <w:t xml:space="preserve">платежей </w:t>
                  </w:r>
                </w:p>
              </w:tc>
              <w:tc>
                <w:tcPr>
                  <w:tcW w:w="7683" w:type="dxa"/>
                </w:tcPr>
                <w:p w:rsidR="00ED738D" w:rsidRPr="002A4334" w:rsidRDefault="00ED738D" w:rsidP="00ED73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84"/>
                    </w:tabs>
                    <w:rPr>
                      <w:color w:val="000000"/>
                      <w:sz w:val="22"/>
                      <w:szCs w:val="22"/>
                    </w:rPr>
                  </w:pPr>
                </w:p>
                <w:p w:rsidR="00ED738D" w:rsidRPr="002A4334" w:rsidRDefault="00ED738D" w:rsidP="00ED73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84"/>
                    </w:tabs>
                    <w:rPr>
                      <w:color w:val="000000"/>
                      <w:sz w:val="22"/>
                      <w:szCs w:val="22"/>
                    </w:rPr>
                  </w:pPr>
                </w:p>
                <w:p w:rsidR="00ED738D" w:rsidRPr="002A4334" w:rsidRDefault="00ED738D" w:rsidP="00ED73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84"/>
                    </w:tabs>
                    <w:rPr>
                      <w:color w:val="000000"/>
                      <w:sz w:val="22"/>
                      <w:szCs w:val="22"/>
                    </w:rPr>
                  </w:pPr>
                </w:p>
                <w:p w:rsidR="00ED738D" w:rsidRPr="002A4334" w:rsidRDefault="00ED738D" w:rsidP="00ED73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84"/>
                    </w:tabs>
                    <w:rPr>
                      <w:color w:val="000000"/>
                      <w:sz w:val="22"/>
                      <w:szCs w:val="22"/>
                    </w:rPr>
                  </w:pPr>
                </w:p>
                <w:p w:rsidR="00ED738D" w:rsidRPr="009F712D" w:rsidRDefault="00ED738D" w:rsidP="00ED73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84"/>
                    </w:tabs>
                    <w:rPr>
                      <w:color w:val="000000"/>
                      <w:sz w:val="24"/>
                      <w:szCs w:val="24"/>
                    </w:rPr>
                  </w:pPr>
                  <w:r w:rsidRPr="009F712D">
                    <w:rPr>
                      <w:color w:val="000000"/>
                      <w:sz w:val="24"/>
                      <w:szCs w:val="24"/>
                    </w:rPr>
                    <w:t xml:space="preserve">Ориентировочная цена заказа (с учетом цены расходов на страхование, уплату таможенных пошлин, налогов, сборов и других обязательных платежей) составляет - </w:t>
                  </w:r>
                  <w:r w:rsidRPr="009F712D">
                    <w:rPr>
                      <w:b/>
                      <w:color w:val="000000"/>
                      <w:sz w:val="24"/>
                      <w:szCs w:val="24"/>
                    </w:rPr>
                    <w:t>66 500,00</w:t>
                  </w:r>
                  <w:r w:rsidRPr="009F712D">
                    <w:rPr>
                      <w:color w:val="000000"/>
                      <w:sz w:val="24"/>
                      <w:szCs w:val="24"/>
                    </w:rPr>
                    <w:t xml:space="preserve"> рублей; </w:t>
                  </w:r>
                </w:p>
                <w:p w:rsidR="00ED738D" w:rsidRPr="009F712D" w:rsidRDefault="00ED738D" w:rsidP="00ED73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84"/>
                    </w:tabs>
                    <w:rPr>
                      <w:color w:val="000000"/>
                      <w:sz w:val="24"/>
                      <w:szCs w:val="24"/>
                    </w:rPr>
                  </w:pPr>
                  <w:r w:rsidRPr="009F712D">
                    <w:rPr>
                      <w:color w:val="000000"/>
                      <w:sz w:val="24"/>
                      <w:szCs w:val="24"/>
                    </w:rPr>
                    <w:t>валюта заказа и валюта расчетов – белорусский рубль.</w:t>
                  </w:r>
                </w:p>
                <w:p w:rsidR="00ED738D" w:rsidRPr="002A4334" w:rsidRDefault="00ED738D" w:rsidP="00AC2C11">
                  <w:pPr>
                    <w:tabs>
                      <w:tab w:val="left" w:pos="709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ED738D" w:rsidTr="00ED738D">
              <w:tc>
                <w:tcPr>
                  <w:tcW w:w="2235" w:type="dxa"/>
                </w:tcPr>
                <w:p w:rsidR="00ED738D" w:rsidRPr="009F712D" w:rsidRDefault="00ED738D" w:rsidP="00AC2C11">
                  <w:pPr>
                    <w:tabs>
                      <w:tab w:val="left" w:pos="709"/>
                    </w:tabs>
                    <w:rPr>
                      <w:sz w:val="24"/>
                      <w:szCs w:val="24"/>
                    </w:rPr>
                  </w:pPr>
                  <w:r w:rsidRPr="009F712D">
                    <w:rPr>
                      <w:sz w:val="24"/>
                      <w:szCs w:val="24"/>
                    </w:rPr>
                    <w:lastRenderedPageBreak/>
                    <w:t>Срок выполнения заказа</w:t>
                  </w:r>
                </w:p>
              </w:tc>
              <w:tc>
                <w:tcPr>
                  <w:tcW w:w="7683" w:type="dxa"/>
                </w:tcPr>
                <w:p w:rsidR="00ED738D" w:rsidRPr="009F712D" w:rsidRDefault="00ED738D" w:rsidP="00ED738D">
                  <w:pPr>
                    <w:rPr>
                      <w:sz w:val="24"/>
                      <w:szCs w:val="24"/>
                    </w:rPr>
                  </w:pPr>
                  <w:r w:rsidRPr="009F712D">
                    <w:rPr>
                      <w:sz w:val="24"/>
                      <w:szCs w:val="24"/>
                    </w:rPr>
                    <w:t xml:space="preserve">срок поставки материала –  поставка  первой партии светильников светодиодных в объеме 150 штук от общего объема договора – </w:t>
                  </w:r>
                  <w:r w:rsidRPr="009F712D">
                    <w:rPr>
                      <w:b/>
                      <w:sz w:val="24"/>
                      <w:szCs w:val="24"/>
                    </w:rPr>
                    <w:t>до 17 марта 2023 года</w:t>
                  </w:r>
                  <w:r w:rsidRPr="009F712D">
                    <w:rPr>
                      <w:sz w:val="24"/>
                      <w:szCs w:val="24"/>
                    </w:rPr>
                    <w:t>, по заявке в течение 2(двух) рабочих дней.</w:t>
                  </w:r>
                </w:p>
                <w:p w:rsidR="00ED738D" w:rsidRPr="009F712D" w:rsidRDefault="00ED738D" w:rsidP="00ED738D">
                  <w:pPr>
                    <w:tabs>
                      <w:tab w:val="left" w:pos="709"/>
                    </w:tabs>
                    <w:rPr>
                      <w:sz w:val="24"/>
                      <w:szCs w:val="24"/>
                    </w:rPr>
                  </w:pPr>
                  <w:r w:rsidRPr="009F712D">
                    <w:rPr>
                      <w:sz w:val="24"/>
                      <w:szCs w:val="24"/>
                    </w:rPr>
                    <w:t xml:space="preserve">- поставка  второй партии светильников светодиодных в объеме 129 штук (остаток материалов по договору)  - </w:t>
                  </w:r>
                  <w:r w:rsidRPr="009F712D">
                    <w:rPr>
                      <w:b/>
                      <w:sz w:val="24"/>
                      <w:szCs w:val="24"/>
                    </w:rPr>
                    <w:t>до 31 апреля 2023 года</w:t>
                  </w:r>
                  <w:r w:rsidRPr="009F712D">
                    <w:rPr>
                      <w:sz w:val="24"/>
                      <w:szCs w:val="24"/>
                    </w:rPr>
                    <w:t xml:space="preserve">, по заявке в течение 2(двух) рабочих дней  </w:t>
                  </w:r>
                  <w:r w:rsidRPr="009F712D">
                    <w:rPr>
                      <w:b/>
                      <w:sz w:val="24"/>
                      <w:szCs w:val="24"/>
                    </w:rPr>
                    <w:t>с обязательным предоставлением паспортов (сертификатов) на продукцию</w:t>
                  </w:r>
                </w:p>
              </w:tc>
            </w:tr>
            <w:tr w:rsidR="00ED738D" w:rsidTr="00E17ABB">
              <w:tc>
                <w:tcPr>
                  <w:tcW w:w="2235" w:type="dxa"/>
                </w:tcPr>
                <w:p w:rsidR="00ED738D" w:rsidRPr="00A23855" w:rsidRDefault="00ED738D" w:rsidP="00AC2C11">
                  <w:pPr>
                    <w:tabs>
                      <w:tab w:val="left" w:pos="709"/>
                    </w:tabs>
                    <w:rPr>
                      <w:sz w:val="24"/>
                      <w:szCs w:val="24"/>
                    </w:rPr>
                  </w:pPr>
                  <w:r w:rsidRPr="00A23855">
                    <w:rPr>
                      <w:sz w:val="24"/>
                      <w:szCs w:val="24"/>
                    </w:rPr>
                    <w:t>Условия оплаты</w:t>
                  </w:r>
                </w:p>
              </w:tc>
              <w:tc>
                <w:tcPr>
                  <w:tcW w:w="7683" w:type="dxa"/>
                  <w:vAlign w:val="center"/>
                </w:tcPr>
                <w:p w:rsidR="00ED738D" w:rsidRPr="00A23855" w:rsidRDefault="00ED738D" w:rsidP="00AC2C11">
                  <w:pPr>
                    <w:ind w:left="-35"/>
                    <w:rPr>
                      <w:sz w:val="24"/>
                      <w:szCs w:val="24"/>
                    </w:rPr>
                  </w:pPr>
                  <w:r w:rsidRPr="00A23855">
                    <w:rPr>
                      <w:sz w:val="24"/>
                      <w:szCs w:val="24"/>
                    </w:rPr>
                    <w:t xml:space="preserve">Оплата первой партии поставки (150 штук): 50% предоплата, 50% по факту поставки товара согласно ТТН в течение 10-ти рабочих  дней. </w:t>
                  </w:r>
                </w:p>
                <w:p w:rsidR="00ED738D" w:rsidRPr="00A23855" w:rsidRDefault="00ED738D" w:rsidP="00AC2C11">
                  <w:pPr>
                    <w:ind w:left="-35"/>
                    <w:rPr>
                      <w:sz w:val="24"/>
                      <w:szCs w:val="24"/>
                    </w:rPr>
                  </w:pPr>
                  <w:r w:rsidRPr="00A23855">
                    <w:rPr>
                      <w:sz w:val="24"/>
                      <w:szCs w:val="24"/>
                    </w:rPr>
                    <w:t>Оплата второй партии поставки (129 штук): 50% предоплата, 50% по факту поставки товара согласно ТТН в течение 10-ти рабочих  дней.</w:t>
                  </w:r>
                </w:p>
              </w:tc>
            </w:tr>
            <w:tr w:rsidR="00ED738D" w:rsidTr="007A5AE8">
              <w:tc>
                <w:tcPr>
                  <w:tcW w:w="2235" w:type="dxa"/>
                  <w:vAlign w:val="center"/>
                </w:tcPr>
                <w:p w:rsidR="00ED738D" w:rsidRPr="00A23855" w:rsidRDefault="00ED738D" w:rsidP="00AC2C11">
                  <w:pPr>
                    <w:rPr>
                      <w:sz w:val="24"/>
                      <w:szCs w:val="24"/>
                    </w:rPr>
                  </w:pPr>
                  <w:r w:rsidRPr="00A23855">
                    <w:rPr>
                      <w:sz w:val="24"/>
                      <w:szCs w:val="24"/>
                    </w:rPr>
                    <w:t>Условия доставки</w:t>
                  </w:r>
                </w:p>
              </w:tc>
              <w:tc>
                <w:tcPr>
                  <w:tcW w:w="7683" w:type="dxa"/>
                  <w:vAlign w:val="center"/>
                </w:tcPr>
                <w:p w:rsidR="00ED738D" w:rsidRPr="00A23855" w:rsidRDefault="00ED738D" w:rsidP="00AC2C11">
                  <w:pPr>
                    <w:ind w:left="-35"/>
                    <w:rPr>
                      <w:b/>
                      <w:sz w:val="24"/>
                      <w:szCs w:val="24"/>
                    </w:rPr>
                  </w:pPr>
                  <w:r w:rsidRPr="00A23855">
                    <w:rPr>
                      <w:b/>
                      <w:sz w:val="24"/>
                      <w:szCs w:val="24"/>
                    </w:rPr>
                    <w:t xml:space="preserve">Транспортом и за счет  Поставщика   </w:t>
                  </w:r>
                </w:p>
                <w:p w:rsidR="00ED738D" w:rsidRPr="002A4334" w:rsidRDefault="00ED738D" w:rsidP="00AC2C11">
                  <w:pPr>
                    <w:ind w:left="-35"/>
                    <w:rPr>
                      <w:sz w:val="22"/>
                      <w:szCs w:val="22"/>
                    </w:rPr>
                  </w:pPr>
                  <w:r w:rsidRPr="00A23855">
                    <w:rPr>
                      <w:sz w:val="24"/>
                      <w:szCs w:val="24"/>
                    </w:rPr>
                    <w:t>Пункт  разгрузки:  г. Новополоцк, ул</w:t>
                  </w:r>
                  <w:proofErr w:type="gramStart"/>
                  <w:r w:rsidRPr="00A23855">
                    <w:rPr>
                      <w:sz w:val="24"/>
                      <w:szCs w:val="24"/>
                    </w:rPr>
                    <w:t>.П</w:t>
                  </w:r>
                  <w:proofErr w:type="gramEnd"/>
                  <w:r w:rsidRPr="00A23855">
                    <w:rPr>
                      <w:sz w:val="24"/>
                      <w:szCs w:val="24"/>
                    </w:rPr>
                    <w:t>арковая, 32 (с предварительным согласованием даты и времени доставки).</w:t>
                  </w:r>
                </w:p>
              </w:tc>
            </w:tr>
          </w:tbl>
          <w:p w:rsidR="00ED738D" w:rsidRDefault="00ED738D" w:rsidP="00AC2C11">
            <w:pPr>
              <w:tabs>
                <w:tab w:val="left" w:pos="709"/>
              </w:tabs>
            </w:pPr>
          </w:p>
          <w:p w:rsidR="00ED738D" w:rsidRPr="00D77BFF" w:rsidRDefault="00ED738D" w:rsidP="00BD3232">
            <w:pPr>
              <w:tabs>
                <w:tab w:val="left" w:pos="709"/>
              </w:tabs>
              <w:rPr>
                <w:b/>
                <w:i/>
              </w:rPr>
            </w:pPr>
          </w:p>
        </w:tc>
        <w:tc>
          <w:tcPr>
            <w:tcW w:w="76" w:type="dxa"/>
            <w:vAlign w:val="bottom"/>
          </w:tcPr>
          <w:p w:rsidR="00ED738D" w:rsidRPr="00FF45DD" w:rsidRDefault="00ED738D" w:rsidP="00AC2C11"/>
        </w:tc>
      </w:tr>
      <w:tr w:rsidR="00ED738D" w:rsidRPr="00A23855" w:rsidTr="00AC2C11">
        <w:tc>
          <w:tcPr>
            <w:tcW w:w="1559" w:type="dxa"/>
            <w:vAlign w:val="bottom"/>
          </w:tcPr>
          <w:p w:rsidR="00ED738D" w:rsidRPr="00A23855" w:rsidRDefault="00ED738D" w:rsidP="00AC2C11">
            <w:pPr>
              <w:rPr>
                <w:sz w:val="24"/>
                <w:szCs w:val="24"/>
              </w:rPr>
            </w:pPr>
            <w:r w:rsidRPr="00A23855">
              <w:rPr>
                <w:sz w:val="24"/>
                <w:szCs w:val="24"/>
              </w:rPr>
              <w:lastRenderedPageBreak/>
              <w:t>утвержденная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:rsidR="00ED738D" w:rsidRPr="00A23855" w:rsidRDefault="00ED738D" w:rsidP="00AC2C11">
            <w:pPr>
              <w:jc w:val="center"/>
              <w:rPr>
                <w:sz w:val="24"/>
                <w:szCs w:val="24"/>
              </w:rPr>
            </w:pPr>
            <w:r w:rsidRPr="00A23855">
              <w:rPr>
                <w:sz w:val="24"/>
                <w:szCs w:val="24"/>
              </w:rPr>
              <w:t xml:space="preserve">Приказом директора </w:t>
            </w:r>
            <w:proofErr w:type="spellStart"/>
            <w:r w:rsidRPr="00A23855">
              <w:rPr>
                <w:sz w:val="24"/>
                <w:szCs w:val="24"/>
              </w:rPr>
              <w:t>Воиновой</w:t>
            </w:r>
            <w:proofErr w:type="spellEnd"/>
            <w:r w:rsidRPr="00A23855">
              <w:rPr>
                <w:sz w:val="24"/>
                <w:szCs w:val="24"/>
              </w:rPr>
              <w:t xml:space="preserve"> Е.В. </w:t>
            </w:r>
            <w:r w:rsidR="00BD3232" w:rsidRPr="00A23855">
              <w:rPr>
                <w:b/>
                <w:sz w:val="24"/>
                <w:szCs w:val="24"/>
              </w:rPr>
              <w:t>от 21.02</w:t>
            </w:r>
            <w:r w:rsidRPr="00A23855">
              <w:rPr>
                <w:b/>
                <w:sz w:val="24"/>
                <w:szCs w:val="24"/>
              </w:rPr>
              <w:t>.2023 г. № 06/15/</w:t>
            </w:r>
            <w:r w:rsidR="00BD3232" w:rsidRPr="00A23855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42" w:type="dxa"/>
            <w:gridSpan w:val="2"/>
            <w:vAlign w:val="bottom"/>
          </w:tcPr>
          <w:p w:rsidR="00ED738D" w:rsidRPr="00A23855" w:rsidRDefault="00ED738D" w:rsidP="00AC2C11">
            <w:pPr>
              <w:rPr>
                <w:sz w:val="24"/>
                <w:szCs w:val="24"/>
              </w:rPr>
            </w:pPr>
          </w:p>
        </w:tc>
      </w:tr>
      <w:tr w:rsidR="00ED738D" w:rsidRPr="00A23855" w:rsidTr="00AC2C11">
        <w:tc>
          <w:tcPr>
            <w:tcW w:w="1559" w:type="dxa"/>
            <w:vAlign w:val="bottom"/>
          </w:tcPr>
          <w:p w:rsidR="00ED738D" w:rsidRPr="00A23855" w:rsidRDefault="00ED738D" w:rsidP="00AC2C11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  <w:vAlign w:val="bottom"/>
          </w:tcPr>
          <w:p w:rsidR="00ED738D" w:rsidRPr="00A23855" w:rsidRDefault="00ED738D" w:rsidP="00AC2C11">
            <w:pPr>
              <w:jc w:val="center"/>
              <w:rPr>
                <w:i/>
                <w:iCs/>
                <w:sz w:val="24"/>
                <w:szCs w:val="24"/>
              </w:rPr>
            </w:pPr>
            <w:r w:rsidRPr="00A23855">
              <w:rPr>
                <w:i/>
                <w:iCs/>
                <w:sz w:val="24"/>
                <w:szCs w:val="24"/>
              </w:rPr>
              <w:t>(кем и когда)</w:t>
            </w:r>
          </w:p>
        </w:tc>
        <w:tc>
          <w:tcPr>
            <w:tcW w:w="142" w:type="dxa"/>
            <w:gridSpan w:val="2"/>
            <w:vAlign w:val="bottom"/>
          </w:tcPr>
          <w:p w:rsidR="00ED738D" w:rsidRPr="00A23855" w:rsidRDefault="00ED738D" w:rsidP="00AC2C11">
            <w:pPr>
              <w:rPr>
                <w:sz w:val="24"/>
                <w:szCs w:val="24"/>
              </w:rPr>
            </w:pPr>
          </w:p>
        </w:tc>
      </w:tr>
    </w:tbl>
    <w:p w:rsidR="00ED738D" w:rsidRPr="00A23855" w:rsidRDefault="009F712D" w:rsidP="009F712D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D738D" w:rsidRPr="00A23855">
        <w:rPr>
          <w:sz w:val="24"/>
          <w:szCs w:val="24"/>
        </w:rPr>
        <w:t xml:space="preserve">В составе председателя конкурсной комиссии: </w:t>
      </w:r>
      <w:proofErr w:type="spellStart"/>
      <w:r w:rsidR="00ED738D" w:rsidRPr="00A23855">
        <w:rPr>
          <w:sz w:val="24"/>
          <w:szCs w:val="24"/>
        </w:rPr>
        <w:t>Прорубщикова</w:t>
      </w:r>
      <w:proofErr w:type="spellEnd"/>
      <w:r w:rsidR="00ED738D" w:rsidRPr="00A23855">
        <w:rPr>
          <w:sz w:val="24"/>
          <w:szCs w:val="24"/>
        </w:rPr>
        <w:t xml:space="preserve"> В.Н.</w:t>
      </w:r>
    </w:p>
    <w:p w:rsidR="00ED738D" w:rsidRPr="00A23855" w:rsidRDefault="009F712D" w:rsidP="009F712D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D738D" w:rsidRPr="00A23855">
        <w:rPr>
          <w:sz w:val="24"/>
          <w:szCs w:val="24"/>
        </w:rPr>
        <w:t xml:space="preserve">заместителя  председателя комиссии: </w:t>
      </w:r>
      <w:proofErr w:type="spellStart"/>
      <w:r w:rsidR="00ED738D" w:rsidRPr="00A23855">
        <w:rPr>
          <w:sz w:val="24"/>
          <w:szCs w:val="24"/>
        </w:rPr>
        <w:t>Стрихарь</w:t>
      </w:r>
      <w:proofErr w:type="spellEnd"/>
      <w:r w:rsidR="00ED738D" w:rsidRPr="00A23855">
        <w:rPr>
          <w:sz w:val="24"/>
          <w:szCs w:val="24"/>
        </w:rPr>
        <w:t xml:space="preserve"> И.В.</w:t>
      </w:r>
    </w:p>
    <w:p w:rsidR="00ED738D" w:rsidRPr="00A23855" w:rsidRDefault="00ED738D" w:rsidP="009F712D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24"/>
          <w:szCs w:val="24"/>
        </w:rPr>
      </w:pPr>
      <w:r w:rsidRPr="00A23855">
        <w:rPr>
          <w:i/>
          <w:iCs/>
          <w:sz w:val="24"/>
          <w:szCs w:val="24"/>
        </w:rPr>
        <w:t>(перечислить с указанием инициалов, фамилий)</w:t>
      </w:r>
    </w:p>
    <w:p w:rsidR="00ED738D" w:rsidRPr="00A23855" w:rsidRDefault="00A23855" w:rsidP="009F712D">
      <w:pPr>
        <w:autoSpaceDE/>
        <w:autoSpaceDN/>
        <w:ind w:left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членов  комиссии: </w:t>
      </w:r>
      <w:r w:rsidR="00ED738D" w:rsidRPr="00A23855">
        <w:rPr>
          <w:sz w:val="24"/>
          <w:szCs w:val="24"/>
        </w:rPr>
        <w:t xml:space="preserve">Звонцов А.А., </w:t>
      </w:r>
      <w:proofErr w:type="spellStart"/>
      <w:r w:rsidR="00ED738D" w:rsidRPr="00A23855">
        <w:rPr>
          <w:sz w:val="24"/>
          <w:szCs w:val="24"/>
        </w:rPr>
        <w:t>Коргина</w:t>
      </w:r>
      <w:proofErr w:type="spellEnd"/>
      <w:r w:rsidR="00ED738D" w:rsidRPr="00A23855">
        <w:rPr>
          <w:sz w:val="24"/>
          <w:szCs w:val="24"/>
        </w:rPr>
        <w:t xml:space="preserve"> Е</w:t>
      </w:r>
      <w:r w:rsidR="00BD3232" w:rsidRPr="00A23855">
        <w:rPr>
          <w:sz w:val="24"/>
          <w:szCs w:val="24"/>
        </w:rPr>
        <w:t>.А., Казак О.Р.,</w:t>
      </w:r>
      <w:r w:rsidR="00ED738D" w:rsidRPr="00A23855">
        <w:rPr>
          <w:sz w:val="24"/>
          <w:szCs w:val="24"/>
        </w:rPr>
        <w:t xml:space="preserve"> </w:t>
      </w:r>
      <w:r w:rsidR="00907529" w:rsidRPr="00A23855">
        <w:rPr>
          <w:sz w:val="24"/>
          <w:szCs w:val="24"/>
        </w:rPr>
        <w:t xml:space="preserve">Пресняков А.Ф., </w:t>
      </w:r>
      <w:r>
        <w:rPr>
          <w:sz w:val="24"/>
          <w:szCs w:val="24"/>
        </w:rPr>
        <w:t xml:space="preserve">Сидоренко </w:t>
      </w:r>
      <w:r w:rsidR="00ED738D" w:rsidRPr="00A23855">
        <w:rPr>
          <w:sz w:val="24"/>
          <w:szCs w:val="24"/>
        </w:rPr>
        <w:t>О.В.</w:t>
      </w:r>
      <w:r w:rsidR="00907529" w:rsidRPr="00A23855">
        <w:rPr>
          <w:sz w:val="24"/>
          <w:szCs w:val="24"/>
        </w:rPr>
        <w:t>, Скороходов А.Н.(оценка соответствия технических характеристик предмета заказа</w:t>
      </w:r>
      <w:proofErr w:type="gramStart"/>
      <w:r w:rsidRPr="00A23855">
        <w:rPr>
          <w:sz w:val="24"/>
          <w:szCs w:val="24"/>
        </w:rPr>
        <w:t xml:space="preserve"> </w:t>
      </w:r>
      <w:r w:rsidR="00907529" w:rsidRPr="00A23855">
        <w:rPr>
          <w:sz w:val="24"/>
          <w:szCs w:val="24"/>
        </w:rPr>
        <w:t>)</w:t>
      </w:r>
      <w:proofErr w:type="gramEnd"/>
    </w:p>
    <w:p w:rsidR="00ED738D" w:rsidRPr="00A23855" w:rsidRDefault="00ED738D" w:rsidP="009F712D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24"/>
          <w:szCs w:val="24"/>
        </w:rPr>
      </w:pPr>
      <w:r w:rsidRPr="00A23855">
        <w:rPr>
          <w:i/>
          <w:iCs/>
          <w:sz w:val="24"/>
          <w:szCs w:val="24"/>
        </w:rPr>
        <w:t>(перечислить с указанием инициалов, фамилий)</w:t>
      </w:r>
    </w:p>
    <w:p w:rsidR="00ED738D" w:rsidRPr="00A23855" w:rsidRDefault="009F712D" w:rsidP="009F712D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D738D" w:rsidRPr="00A23855">
        <w:rPr>
          <w:sz w:val="24"/>
          <w:szCs w:val="24"/>
        </w:rPr>
        <w:t xml:space="preserve">а также в присутствии представителей участников    </w:t>
      </w:r>
      <w:r w:rsidR="00ED738D" w:rsidRPr="00A23855">
        <w:rPr>
          <w:b/>
          <w:sz w:val="24"/>
          <w:szCs w:val="24"/>
        </w:rPr>
        <w:t>не присутствовали</w:t>
      </w:r>
    </w:p>
    <w:p w:rsidR="00ED738D" w:rsidRPr="00A23855" w:rsidRDefault="00ED738D" w:rsidP="009F712D">
      <w:pPr>
        <w:pBdr>
          <w:top w:val="single" w:sz="4" w:space="1" w:color="auto"/>
        </w:pBdr>
        <w:autoSpaceDE/>
        <w:autoSpaceDN/>
        <w:ind w:left="4395"/>
        <w:jc w:val="left"/>
        <w:rPr>
          <w:i/>
          <w:iCs/>
          <w:sz w:val="24"/>
          <w:szCs w:val="24"/>
        </w:rPr>
      </w:pPr>
      <w:r w:rsidRPr="00A23855">
        <w:rPr>
          <w:i/>
          <w:iCs/>
          <w:sz w:val="24"/>
          <w:szCs w:val="24"/>
        </w:rPr>
        <w:t>(перечислить с указанием инициалов и фамилий)</w:t>
      </w:r>
    </w:p>
    <w:p w:rsidR="00ED738D" w:rsidRPr="00A23855" w:rsidRDefault="009F712D" w:rsidP="009F712D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D738D" w:rsidRPr="00A23855">
        <w:rPr>
          <w:sz w:val="24"/>
          <w:szCs w:val="24"/>
        </w:rPr>
        <w:t>провела вскрытие конвертов, а также рассмотрение предложений Участников.</w:t>
      </w:r>
    </w:p>
    <w:p w:rsidR="00ED738D" w:rsidRPr="002A4334" w:rsidRDefault="00ED738D" w:rsidP="009F712D">
      <w:pPr>
        <w:autoSpaceDE/>
        <w:autoSpaceDN/>
        <w:jc w:val="left"/>
        <w:rPr>
          <w:sz w:val="22"/>
          <w:szCs w:val="22"/>
        </w:rPr>
      </w:pPr>
    </w:p>
    <w:p w:rsidR="00ED738D" w:rsidRPr="00A23855" w:rsidRDefault="00ED738D" w:rsidP="00907529">
      <w:pPr>
        <w:autoSpaceDE/>
        <w:autoSpaceDN/>
        <w:ind w:left="690" w:firstLine="18"/>
        <w:jc w:val="left"/>
        <w:rPr>
          <w:sz w:val="24"/>
          <w:szCs w:val="24"/>
        </w:rPr>
      </w:pPr>
      <w:r w:rsidRPr="00A23855">
        <w:rPr>
          <w:sz w:val="24"/>
          <w:szCs w:val="24"/>
        </w:rPr>
        <w:t xml:space="preserve">В срок, указанный, как окончательный для приемки предложений, поступило </w:t>
      </w:r>
      <w:r w:rsidR="00BD3232" w:rsidRPr="00A23855">
        <w:rPr>
          <w:sz w:val="24"/>
          <w:szCs w:val="24"/>
        </w:rPr>
        <w:t>3(три</w:t>
      </w:r>
      <w:r w:rsidRPr="00A23855">
        <w:rPr>
          <w:sz w:val="24"/>
          <w:szCs w:val="24"/>
        </w:rPr>
        <w:t>) предложени</w:t>
      </w:r>
      <w:r w:rsidR="00BD3232" w:rsidRPr="00A23855">
        <w:rPr>
          <w:sz w:val="24"/>
          <w:szCs w:val="24"/>
        </w:rPr>
        <w:t>я</w:t>
      </w:r>
      <w:r w:rsidRPr="00A23855">
        <w:rPr>
          <w:sz w:val="24"/>
          <w:szCs w:val="24"/>
        </w:rPr>
        <w:t>, в том числе:</w:t>
      </w:r>
    </w:p>
    <w:tbl>
      <w:tblPr>
        <w:tblW w:w="0" w:type="auto"/>
        <w:tblInd w:w="7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1749"/>
        <w:gridCol w:w="97"/>
        <w:gridCol w:w="5393"/>
        <w:gridCol w:w="1809"/>
      </w:tblGrid>
      <w:tr w:rsidR="00ED738D" w:rsidRPr="00A23855" w:rsidTr="00BD3232">
        <w:trPr>
          <w:trHeight w:val="208"/>
        </w:trPr>
        <w:tc>
          <w:tcPr>
            <w:tcW w:w="181" w:type="dxa"/>
            <w:vAlign w:val="bottom"/>
          </w:tcPr>
          <w:p w:rsidR="00ED738D" w:rsidRPr="00A23855" w:rsidRDefault="00ED738D" w:rsidP="00AC2C11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749" w:type="dxa"/>
            <w:vAlign w:val="bottom"/>
          </w:tcPr>
          <w:p w:rsidR="00ED738D" w:rsidRPr="00A23855" w:rsidRDefault="00ED738D" w:rsidP="00AC2C11">
            <w:pPr>
              <w:spacing w:before="60" w:after="60"/>
              <w:jc w:val="center"/>
              <w:rPr>
                <w:sz w:val="24"/>
                <w:szCs w:val="24"/>
              </w:rPr>
            </w:pPr>
            <w:proofErr w:type="spellStart"/>
            <w:r w:rsidRPr="00A23855">
              <w:rPr>
                <w:sz w:val="24"/>
                <w:szCs w:val="24"/>
              </w:rPr>
              <w:t>Рег</w:t>
            </w:r>
            <w:proofErr w:type="spellEnd"/>
            <w:r w:rsidRPr="00A23855">
              <w:rPr>
                <w:sz w:val="24"/>
                <w:szCs w:val="24"/>
              </w:rPr>
              <w:t>. №</w:t>
            </w:r>
          </w:p>
        </w:tc>
        <w:tc>
          <w:tcPr>
            <w:tcW w:w="97" w:type="dxa"/>
            <w:vAlign w:val="bottom"/>
          </w:tcPr>
          <w:p w:rsidR="00ED738D" w:rsidRPr="00A23855" w:rsidRDefault="00ED738D" w:rsidP="00AC2C11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5393" w:type="dxa"/>
            <w:vAlign w:val="bottom"/>
          </w:tcPr>
          <w:p w:rsidR="00ED738D" w:rsidRPr="00A23855" w:rsidRDefault="002A4334" w:rsidP="002A4334">
            <w:pPr>
              <w:spacing w:before="60" w:after="60"/>
              <w:rPr>
                <w:iCs/>
                <w:sz w:val="24"/>
                <w:szCs w:val="24"/>
              </w:rPr>
            </w:pPr>
            <w:r w:rsidRPr="00A23855">
              <w:rPr>
                <w:iCs/>
                <w:sz w:val="24"/>
                <w:szCs w:val="24"/>
              </w:rPr>
              <w:t xml:space="preserve">              </w:t>
            </w:r>
            <w:r w:rsidR="00ED738D" w:rsidRPr="00A23855">
              <w:rPr>
                <w:i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809" w:type="dxa"/>
            <w:vAlign w:val="bottom"/>
          </w:tcPr>
          <w:p w:rsidR="00ED738D" w:rsidRPr="00A23855" w:rsidRDefault="002A4334" w:rsidP="00AC2C11">
            <w:pPr>
              <w:spacing w:before="60" w:after="60"/>
              <w:rPr>
                <w:sz w:val="24"/>
                <w:szCs w:val="24"/>
              </w:rPr>
            </w:pPr>
            <w:r w:rsidRPr="00A23855">
              <w:rPr>
                <w:sz w:val="24"/>
                <w:szCs w:val="24"/>
              </w:rPr>
              <w:t xml:space="preserve">      </w:t>
            </w:r>
            <w:r w:rsidR="00ED738D" w:rsidRPr="00A23855">
              <w:rPr>
                <w:sz w:val="24"/>
                <w:szCs w:val="24"/>
              </w:rPr>
              <w:t>Примечания</w:t>
            </w:r>
          </w:p>
        </w:tc>
      </w:tr>
      <w:tr w:rsidR="00ED738D" w:rsidRPr="00A23855" w:rsidTr="00BD3232">
        <w:trPr>
          <w:trHeight w:val="208"/>
        </w:trPr>
        <w:tc>
          <w:tcPr>
            <w:tcW w:w="181" w:type="dxa"/>
            <w:vAlign w:val="bottom"/>
          </w:tcPr>
          <w:p w:rsidR="00ED738D" w:rsidRPr="00A23855" w:rsidRDefault="00ED738D" w:rsidP="00AC2C11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749" w:type="dxa"/>
            <w:vAlign w:val="bottom"/>
          </w:tcPr>
          <w:p w:rsidR="00ED738D" w:rsidRPr="00A23855" w:rsidRDefault="00226113" w:rsidP="00AC2C1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23855">
              <w:rPr>
                <w:sz w:val="24"/>
                <w:szCs w:val="24"/>
              </w:rPr>
              <w:t>76</w:t>
            </w:r>
            <w:r w:rsidR="00541094" w:rsidRPr="00A23855">
              <w:rPr>
                <w:sz w:val="24"/>
                <w:szCs w:val="24"/>
              </w:rPr>
              <w:t>4</w:t>
            </w:r>
          </w:p>
        </w:tc>
        <w:tc>
          <w:tcPr>
            <w:tcW w:w="97" w:type="dxa"/>
            <w:vAlign w:val="bottom"/>
          </w:tcPr>
          <w:p w:rsidR="00ED738D" w:rsidRPr="00A23855" w:rsidRDefault="00ED738D" w:rsidP="00AC2C11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5393" w:type="dxa"/>
            <w:vAlign w:val="bottom"/>
          </w:tcPr>
          <w:p w:rsidR="00ED738D" w:rsidRPr="00A23855" w:rsidRDefault="00BD3232" w:rsidP="00BD3232">
            <w:pPr>
              <w:spacing w:before="60" w:after="60"/>
              <w:rPr>
                <w:iCs/>
                <w:sz w:val="24"/>
                <w:szCs w:val="24"/>
              </w:rPr>
            </w:pPr>
            <w:r w:rsidRPr="00A23855">
              <w:rPr>
                <w:iCs/>
                <w:sz w:val="24"/>
                <w:szCs w:val="24"/>
              </w:rPr>
              <w:t xml:space="preserve">           ОДО «</w:t>
            </w:r>
            <w:proofErr w:type="spellStart"/>
            <w:r w:rsidRPr="00A23855">
              <w:rPr>
                <w:iCs/>
                <w:sz w:val="24"/>
                <w:szCs w:val="24"/>
              </w:rPr>
              <w:t>Белэлектротехприбор</w:t>
            </w:r>
            <w:proofErr w:type="spellEnd"/>
            <w:r w:rsidR="00ED738D" w:rsidRPr="00A2385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809" w:type="dxa"/>
            <w:vAlign w:val="bottom"/>
          </w:tcPr>
          <w:p w:rsidR="00ED738D" w:rsidRPr="00A23855" w:rsidRDefault="00226113" w:rsidP="00AC2C1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23855">
              <w:rPr>
                <w:sz w:val="24"/>
                <w:szCs w:val="24"/>
              </w:rPr>
              <w:t>35</w:t>
            </w:r>
            <w:r w:rsidR="00ED738D" w:rsidRPr="00A23855">
              <w:rPr>
                <w:sz w:val="24"/>
                <w:szCs w:val="24"/>
              </w:rPr>
              <w:t xml:space="preserve"> л. в 1 экз.</w:t>
            </w:r>
          </w:p>
        </w:tc>
      </w:tr>
      <w:tr w:rsidR="00ED738D" w:rsidRPr="00A23855" w:rsidTr="00BD3232">
        <w:trPr>
          <w:trHeight w:val="200"/>
        </w:trPr>
        <w:tc>
          <w:tcPr>
            <w:tcW w:w="181" w:type="dxa"/>
            <w:vAlign w:val="bottom"/>
          </w:tcPr>
          <w:p w:rsidR="00ED738D" w:rsidRPr="00A23855" w:rsidRDefault="00ED738D" w:rsidP="00AC2C11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749" w:type="dxa"/>
            <w:vAlign w:val="bottom"/>
          </w:tcPr>
          <w:p w:rsidR="00ED738D" w:rsidRPr="00A23855" w:rsidRDefault="00541094" w:rsidP="00AC2C1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23855">
              <w:rPr>
                <w:sz w:val="24"/>
                <w:szCs w:val="24"/>
              </w:rPr>
              <w:t>771</w:t>
            </w:r>
          </w:p>
        </w:tc>
        <w:tc>
          <w:tcPr>
            <w:tcW w:w="97" w:type="dxa"/>
            <w:vAlign w:val="bottom"/>
          </w:tcPr>
          <w:p w:rsidR="00ED738D" w:rsidRPr="00A23855" w:rsidRDefault="00ED738D" w:rsidP="00AC2C11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5393" w:type="dxa"/>
            <w:vAlign w:val="bottom"/>
          </w:tcPr>
          <w:p w:rsidR="00ED738D" w:rsidRPr="00A23855" w:rsidRDefault="00ED738D" w:rsidP="00BD3232">
            <w:pPr>
              <w:spacing w:before="60" w:after="60"/>
              <w:rPr>
                <w:iCs/>
                <w:sz w:val="24"/>
                <w:szCs w:val="24"/>
              </w:rPr>
            </w:pPr>
            <w:r w:rsidRPr="00A23855">
              <w:rPr>
                <w:iCs/>
                <w:sz w:val="24"/>
                <w:szCs w:val="24"/>
              </w:rPr>
              <w:t xml:space="preserve">           ООО «</w:t>
            </w:r>
            <w:proofErr w:type="spellStart"/>
            <w:r w:rsidR="00BD3232" w:rsidRPr="00A23855">
              <w:rPr>
                <w:iCs/>
                <w:sz w:val="24"/>
                <w:szCs w:val="24"/>
              </w:rPr>
              <w:t>ОмиТрейдПлюс</w:t>
            </w:r>
            <w:proofErr w:type="spellEnd"/>
            <w:r w:rsidRPr="00A2385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809" w:type="dxa"/>
            <w:vAlign w:val="bottom"/>
          </w:tcPr>
          <w:p w:rsidR="00ED738D" w:rsidRPr="00A23855" w:rsidRDefault="00541094" w:rsidP="00AC2C1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23855">
              <w:rPr>
                <w:sz w:val="24"/>
                <w:szCs w:val="24"/>
              </w:rPr>
              <w:t>23</w:t>
            </w:r>
            <w:r w:rsidR="00ED738D" w:rsidRPr="00A23855">
              <w:rPr>
                <w:sz w:val="24"/>
                <w:szCs w:val="24"/>
              </w:rPr>
              <w:t xml:space="preserve"> л. в 1 экз.</w:t>
            </w:r>
          </w:p>
        </w:tc>
      </w:tr>
      <w:tr w:rsidR="00ED738D" w:rsidRPr="00A23855" w:rsidTr="00BD3232">
        <w:trPr>
          <w:trHeight w:val="208"/>
        </w:trPr>
        <w:tc>
          <w:tcPr>
            <w:tcW w:w="181" w:type="dxa"/>
            <w:vAlign w:val="bottom"/>
          </w:tcPr>
          <w:p w:rsidR="00ED738D" w:rsidRPr="00A23855" w:rsidRDefault="00ED738D" w:rsidP="00AC2C11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749" w:type="dxa"/>
            <w:vAlign w:val="bottom"/>
          </w:tcPr>
          <w:p w:rsidR="00ED738D" w:rsidRPr="00A23855" w:rsidRDefault="00BD3232" w:rsidP="00AC2C1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23855">
              <w:rPr>
                <w:sz w:val="24"/>
                <w:szCs w:val="24"/>
              </w:rPr>
              <w:t>770</w:t>
            </w:r>
          </w:p>
        </w:tc>
        <w:tc>
          <w:tcPr>
            <w:tcW w:w="97" w:type="dxa"/>
            <w:vAlign w:val="bottom"/>
          </w:tcPr>
          <w:p w:rsidR="00ED738D" w:rsidRPr="00A23855" w:rsidRDefault="00ED738D" w:rsidP="00AC2C11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5393" w:type="dxa"/>
            <w:vAlign w:val="bottom"/>
          </w:tcPr>
          <w:p w:rsidR="00ED738D" w:rsidRPr="00A23855" w:rsidRDefault="00ED738D" w:rsidP="00BD3232">
            <w:pPr>
              <w:spacing w:before="60" w:after="60"/>
              <w:rPr>
                <w:iCs/>
                <w:sz w:val="24"/>
                <w:szCs w:val="24"/>
              </w:rPr>
            </w:pPr>
            <w:r w:rsidRPr="00A23855">
              <w:rPr>
                <w:iCs/>
                <w:sz w:val="24"/>
                <w:szCs w:val="24"/>
              </w:rPr>
              <w:t xml:space="preserve">           ООО «</w:t>
            </w:r>
            <w:proofErr w:type="spellStart"/>
            <w:r w:rsidR="00BD3232" w:rsidRPr="00A23855">
              <w:rPr>
                <w:iCs/>
                <w:sz w:val="24"/>
                <w:szCs w:val="24"/>
              </w:rPr>
              <w:t>Алтерф</w:t>
            </w:r>
            <w:proofErr w:type="spellEnd"/>
            <w:r w:rsidR="00BD3232" w:rsidRPr="00A23855">
              <w:rPr>
                <w:iCs/>
                <w:sz w:val="24"/>
                <w:szCs w:val="24"/>
              </w:rPr>
              <w:t xml:space="preserve"> Бел</w:t>
            </w:r>
            <w:r w:rsidRPr="00A2385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809" w:type="dxa"/>
            <w:vAlign w:val="bottom"/>
          </w:tcPr>
          <w:p w:rsidR="00ED738D" w:rsidRPr="00A23855" w:rsidRDefault="00ED738D" w:rsidP="00AC2C1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23855">
              <w:rPr>
                <w:sz w:val="24"/>
                <w:szCs w:val="24"/>
              </w:rPr>
              <w:t>14 л. в 1 экз.</w:t>
            </w:r>
          </w:p>
        </w:tc>
      </w:tr>
    </w:tbl>
    <w:p w:rsidR="00ED738D" w:rsidRDefault="00ED738D" w:rsidP="00ED738D">
      <w:pPr>
        <w:autoSpaceDE/>
        <w:autoSpaceDN/>
        <w:ind w:firstLine="709"/>
      </w:pPr>
    </w:p>
    <w:p w:rsidR="00ED738D" w:rsidRPr="00A23855" w:rsidRDefault="00ED738D" w:rsidP="00ED738D">
      <w:pPr>
        <w:ind w:left="708"/>
        <w:rPr>
          <w:b/>
          <w:sz w:val="24"/>
          <w:szCs w:val="24"/>
        </w:rPr>
      </w:pPr>
      <w:r w:rsidRPr="00A23855">
        <w:rPr>
          <w:b/>
          <w:sz w:val="24"/>
          <w:szCs w:val="24"/>
        </w:rPr>
        <w:t xml:space="preserve">О рассмотрении поступивших предложений, на их соответствие требованиям, </w:t>
      </w:r>
      <w:r w:rsidRPr="00A23855">
        <w:rPr>
          <w:b/>
          <w:bCs/>
          <w:sz w:val="24"/>
          <w:szCs w:val="24"/>
        </w:rPr>
        <w:t>указанным в пакете документов</w:t>
      </w:r>
      <w:r w:rsidRPr="00A23855">
        <w:rPr>
          <w:b/>
          <w:sz w:val="24"/>
          <w:szCs w:val="24"/>
        </w:rPr>
        <w:t xml:space="preserve">     РЕШИЛИ:                                                                                            </w:t>
      </w:r>
      <w:r w:rsidRPr="00A2385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ED738D" w:rsidRPr="00A23855" w:rsidRDefault="00ED738D" w:rsidP="00ED738D">
      <w:pPr>
        <w:ind w:firstLine="708"/>
        <w:jc w:val="left"/>
        <w:rPr>
          <w:sz w:val="24"/>
          <w:szCs w:val="24"/>
        </w:rPr>
      </w:pPr>
      <w:r w:rsidRPr="00A23855">
        <w:rPr>
          <w:sz w:val="24"/>
          <w:szCs w:val="24"/>
        </w:rPr>
        <w:t>1.Установить, что:</w:t>
      </w:r>
    </w:p>
    <w:p w:rsidR="00ED738D" w:rsidRPr="00A23855" w:rsidRDefault="00ED738D" w:rsidP="00ED738D">
      <w:pPr>
        <w:ind w:left="720"/>
        <w:rPr>
          <w:b/>
          <w:sz w:val="24"/>
          <w:szCs w:val="24"/>
        </w:rPr>
      </w:pPr>
      <w:r w:rsidRPr="00A23855">
        <w:rPr>
          <w:sz w:val="24"/>
          <w:szCs w:val="24"/>
        </w:rPr>
        <w:t>Поступившие предложения:</w:t>
      </w:r>
      <w:r w:rsidRPr="00A23855">
        <w:rPr>
          <w:iCs/>
          <w:sz w:val="24"/>
          <w:szCs w:val="24"/>
        </w:rPr>
        <w:t xml:space="preserve">  </w:t>
      </w:r>
      <w:r w:rsidR="00A14FAF" w:rsidRPr="00A23855">
        <w:rPr>
          <w:iCs/>
          <w:sz w:val="24"/>
          <w:szCs w:val="24"/>
        </w:rPr>
        <w:t>от ОДО «</w:t>
      </w:r>
      <w:proofErr w:type="spellStart"/>
      <w:r w:rsidR="00A14FAF" w:rsidRPr="00A23855">
        <w:rPr>
          <w:iCs/>
          <w:sz w:val="24"/>
          <w:szCs w:val="24"/>
        </w:rPr>
        <w:t>Белэлектротехприбор</w:t>
      </w:r>
      <w:proofErr w:type="spellEnd"/>
      <w:r w:rsidR="00A14FAF" w:rsidRPr="00A23855">
        <w:rPr>
          <w:iCs/>
          <w:sz w:val="24"/>
          <w:szCs w:val="24"/>
        </w:rPr>
        <w:t>»,           ООО «</w:t>
      </w:r>
      <w:proofErr w:type="spellStart"/>
      <w:r w:rsidR="00A14FAF" w:rsidRPr="00A23855">
        <w:rPr>
          <w:iCs/>
          <w:sz w:val="24"/>
          <w:szCs w:val="24"/>
        </w:rPr>
        <w:t>ОмиТрейдПлюс</w:t>
      </w:r>
      <w:proofErr w:type="spellEnd"/>
      <w:r w:rsidR="00A14FAF" w:rsidRPr="00A23855">
        <w:rPr>
          <w:iCs/>
          <w:sz w:val="24"/>
          <w:szCs w:val="24"/>
        </w:rPr>
        <w:t>»,  ООО «</w:t>
      </w:r>
      <w:proofErr w:type="spellStart"/>
      <w:r w:rsidR="00A14FAF" w:rsidRPr="00A23855">
        <w:rPr>
          <w:iCs/>
          <w:sz w:val="24"/>
          <w:szCs w:val="24"/>
        </w:rPr>
        <w:t>Алтерф</w:t>
      </w:r>
      <w:proofErr w:type="spellEnd"/>
      <w:r w:rsidR="00A14FAF" w:rsidRPr="00A23855">
        <w:rPr>
          <w:iCs/>
          <w:sz w:val="24"/>
          <w:szCs w:val="24"/>
        </w:rPr>
        <w:t xml:space="preserve"> Бел» </w:t>
      </w:r>
      <w:r w:rsidRPr="00A23855">
        <w:rPr>
          <w:sz w:val="24"/>
          <w:szCs w:val="24"/>
        </w:rPr>
        <w:t>полностью   соответствуют заявленным требованиям.</w:t>
      </w:r>
      <w:r w:rsidRPr="00A23855">
        <w:rPr>
          <w:b/>
          <w:sz w:val="24"/>
          <w:szCs w:val="24"/>
        </w:rPr>
        <w:t xml:space="preserve"> </w:t>
      </w:r>
    </w:p>
    <w:p w:rsidR="00A23855" w:rsidRPr="00A23855" w:rsidRDefault="00A23855" w:rsidP="00ED738D">
      <w:pPr>
        <w:ind w:left="720"/>
        <w:rPr>
          <w:b/>
          <w:sz w:val="24"/>
          <w:szCs w:val="24"/>
        </w:rPr>
      </w:pPr>
    </w:p>
    <w:p w:rsidR="00A23855" w:rsidRPr="00A23855" w:rsidRDefault="00A23855" w:rsidP="00A23855">
      <w:pPr>
        <w:ind w:left="720"/>
        <w:rPr>
          <w:sz w:val="24"/>
          <w:szCs w:val="24"/>
        </w:rPr>
      </w:pPr>
      <w:r w:rsidRPr="00A23855">
        <w:rPr>
          <w:sz w:val="24"/>
          <w:szCs w:val="24"/>
        </w:rPr>
        <w:t xml:space="preserve">2.Поступившие предложения, которые не соответствует заявленным требованиям: </w:t>
      </w:r>
      <w:r w:rsidRPr="00A23855">
        <w:rPr>
          <w:b/>
          <w:sz w:val="24"/>
          <w:szCs w:val="24"/>
        </w:rPr>
        <w:t>нет</w:t>
      </w:r>
    </w:p>
    <w:p w:rsidR="00ED738D" w:rsidRPr="00A23855" w:rsidRDefault="00ED738D" w:rsidP="00ED738D">
      <w:pPr>
        <w:autoSpaceDE/>
        <w:autoSpaceDN/>
        <w:ind w:firstLine="709"/>
        <w:rPr>
          <w:sz w:val="24"/>
          <w:szCs w:val="24"/>
        </w:rPr>
      </w:pPr>
    </w:p>
    <w:p w:rsidR="00ED738D" w:rsidRPr="00A23855" w:rsidRDefault="00ED738D" w:rsidP="00A23855">
      <w:pPr>
        <w:autoSpaceDE/>
        <w:autoSpaceDN/>
        <w:ind w:left="708" w:firstLine="1"/>
        <w:rPr>
          <w:sz w:val="24"/>
          <w:szCs w:val="24"/>
        </w:rPr>
      </w:pPr>
      <w:r w:rsidRPr="00A23855">
        <w:rPr>
          <w:sz w:val="24"/>
          <w:szCs w:val="24"/>
        </w:rPr>
        <w:t xml:space="preserve">Содержание основных пунктов конкурсного предложения приводится в следующей </w:t>
      </w:r>
      <w:r w:rsidR="00A23855">
        <w:rPr>
          <w:sz w:val="24"/>
          <w:szCs w:val="24"/>
        </w:rPr>
        <w:t xml:space="preserve"> </w:t>
      </w:r>
      <w:r w:rsidRPr="00A23855">
        <w:rPr>
          <w:sz w:val="24"/>
          <w:szCs w:val="24"/>
        </w:rPr>
        <w:t>таблице:</w:t>
      </w:r>
    </w:p>
    <w:p w:rsidR="00611830" w:rsidRPr="002A4334" w:rsidRDefault="00611830" w:rsidP="00ED738D">
      <w:pPr>
        <w:autoSpaceDE/>
        <w:autoSpaceDN/>
        <w:ind w:firstLine="709"/>
        <w:rPr>
          <w:sz w:val="22"/>
          <w:szCs w:val="22"/>
        </w:rPr>
      </w:pPr>
    </w:p>
    <w:tbl>
      <w:tblPr>
        <w:tblStyle w:val="a7"/>
        <w:tblW w:w="9356" w:type="dxa"/>
        <w:tblInd w:w="817" w:type="dxa"/>
        <w:tblLook w:val="04A0"/>
      </w:tblPr>
      <w:tblGrid>
        <w:gridCol w:w="513"/>
        <w:gridCol w:w="2699"/>
        <w:gridCol w:w="1324"/>
        <w:gridCol w:w="1956"/>
        <w:gridCol w:w="1374"/>
        <w:gridCol w:w="1490"/>
      </w:tblGrid>
      <w:tr w:rsidR="00611830" w:rsidRPr="002A4334" w:rsidTr="009F3AF0">
        <w:trPr>
          <w:trHeight w:val="246"/>
        </w:trPr>
        <w:tc>
          <w:tcPr>
            <w:tcW w:w="513" w:type="dxa"/>
          </w:tcPr>
          <w:p w:rsidR="00611830" w:rsidRPr="002A4334" w:rsidRDefault="00611830" w:rsidP="00ED738D">
            <w:pPr>
              <w:autoSpaceDE/>
              <w:autoSpaceDN/>
              <w:rPr>
                <w:sz w:val="22"/>
                <w:szCs w:val="22"/>
              </w:rPr>
            </w:pPr>
            <w:r w:rsidRPr="002A433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A433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A4334">
              <w:rPr>
                <w:sz w:val="22"/>
                <w:szCs w:val="22"/>
              </w:rPr>
              <w:t>/</w:t>
            </w:r>
            <w:proofErr w:type="spellStart"/>
            <w:r w:rsidRPr="002A433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9" w:type="dxa"/>
          </w:tcPr>
          <w:p w:rsidR="00611830" w:rsidRPr="002A4334" w:rsidRDefault="00611830" w:rsidP="00A9229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A4334"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324" w:type="dxa"/>
          </w:tcPr>
          <w:p w:rsidR="00611830" w:rsidRPr="002A4334" w:rsidRDefault="00611830" w:rsidP="00A9229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A4334">
              <w:rPr>
                <w:sz w:val="22"/>
                <w:szCs w:val="22"/>
              </w:rPr>
              <w:t>Цена, с НДС</w:t>
            </w:r>
          </w:p>
        </w:tc>
        <w:tc>
          <w:tcPr>
            <w:tcW w:w="1956" w:type="dxa"/>
          </w:tcPr>
          <w:p w:rsidR="00611830" w:rsidRPr="002A4334" w:rsidRDefault="00611830" w:rsidP="00A9229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A4334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1374" w:type="dxa"/>
          </w:tcPr>
          <w:p w:rsidR="00611830" w:rsidRPr="002A4334" w:rsidRDefault="00611830" w:rsidP="00A9229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A4334">
              <w:rPr>
                <w:sz w:val="22"/>
                <w:szCs w:val="22"/>
              </w:rPr>
              <w:t>Доставка поставщика</w:t>
            </w:r>
          </w:p>
        </w:tc>
        <w:tc>
          <w:tcPr>
            <w:tcW w:w="1490" w:type="dxa"/>
          </w:tcPr>
          <w:p w:rsidR="00611830" w:rsidRPr="002A4334" w:rsidRDefault="00611830" w:rsidP="00A9229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A4334">
              <w:rPr>
                <w:sz w:val="22"/>
                <w:szCs w:val="22"/>
              </w:rPr>
              <w:t>Соответствие техническим требованиям</w:t>
            </w:r>
          </w:p>
        </w:tc>
      </w:tr>
      <w:tr w:rsidR="00611830" w:rsidRPr="002A4334" w:rsidTr="009F3AF0">
        <w:trPr>
          <w:trHeight w:val="261"/>
        </w:trPr>
        <w:tc>
          <w:tcPr>
            <w:tcW w:w="513" w:type="dxa"/>
          </w:tcPr>
          <w:p w:rsidR="00611830" w:rsidRPr="002A4334" w:rsidRDefault="00611830" w:rsidP="00ED738D">
            <w:pPr>
              <w:autoSpaceDE/>
              <w:autoSpaceDN/>
              <w:rPr>
                <w:sz w:val="22"/>
                <w:szCs w:val="22"/>
              </w:rPr>
            </w:pPr>
            <w:r w:rsidRPr="002A4334">
              <w:rPr>
                <w:sz w:val="22"/>
                <w:szCs w:val="22"/>
              </w:rPr>
              <w:t>1</w:t>
            </w:r>
          </w:p>
        </w:tc>
        <w:tc>
          <w:tcPr>
            <w:tcW w:w="2699" w:type="dxa"/>
          </w:tcPr>
          <w:p w:rsidR="00611830" w:rsidRPr="002A4334" w:rsidRDefault="00611830" w:rsidP="00ED738D">
            <w:pPr>
              <w:autoSpaceDE/>
              <w:autoSpaceDN/>
              <w:rPr>
                <w:sz w:val="22"/>
                <w:szCs w:val="22"/>
              </w:rPr>
            </w:pPr>
            <w:r w:rsidRPr="002A4334">
              <w:rPr>
                <w:iCs/>
                <w:sz w:val="22"/>
                <w:szCs w:val="22"/>
              </w:rPr>
              <w:t xml:space="preserve">           ОДО «</w:t>
            </w:r>
            <w:proofErr w:type="spellStart"/>
            <w:r w:rsidRPr="002A4334">
              <w:rPr>
                <w:iCs/>
                <w:sz w:val="22"/>
                <w:szCs w:val="22"/>
              </w:rPr>
              <w:t>Белэлектротехприбор</w:t>
            </w:r>
            <w:proofErr w:type="spellEnd"/>
            <w:r w:rsidRPr="002A4334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1324" w:type="dxa"/>
          </w:tcPr>
          <w:p w:rsidR="00611830" w:rsidRPr="002A4334" w:rsidRDefault="00A92293" w:rsidP="00A92293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59 259,60</w:t>
            </w:r>
          </w:p>
        </w:tc>
        <w:tc>
          <w:tcPr>
            <w:tcW w:w="1956" w:type="dxa"/>
          </w:tcPr>
          <w:p w:rsidR="00611830" w:rsidRPr="002A4334" w:rsidRDefault="00A92293" w:rsidP="00ED738D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 предоплата, 50% по факту</w:t>
            </w:r>
            <w:r w:rsidR="00A23855">
              <w:rPr>
                <w:sz w:val="22"/>
                <w:szCs w:val="22"/>
              </w:rPr>
              <w:t xml:space="preserve"> поставки согласно ТТН в течение</w:t>
            </w:r>
            <w:r>
              <w:rPr>
                <w:sz w:val="22"/>
                <w:szCs w:val="22"/>
              </w:rPr>
              <w:t xml:space="preserve"> 10-ти рабочих дней</w:t>
            </w:r>
          </w:p>
        </w:tc>
        <w:tc>
          <w:tcPr>
            <w:tcW w:w="1374" w:type="dxa"/>
          </w:tcPr>
          <w:p w:rsidR="00611830" w:rsidRPr="002A4334" w:rsidRDefault="00A92293" w:rsidP="00A92293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90" w:type="dxa"/>
          </w:tcPr>
          <w:p w:rsidR="00611830" w:rsidRPr="002A4334" w:rsidRDefault="00A92293" w:rsidP="00A92293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611830" w:rsidRPr="002A4334" w:rsidTr="009F3AF0">
        <w:trPr>
          <w:trHeight w:val="277"/>
        </w:trPr>
        <w:tc>
          <w:tcPr>
            <w:tcW w:w="513" w:type="dxa"/>
          </w:tcPr>
          <w:p w:rsidR="002A4334" w:rsidRPr="002A4334" w:rsidRDefault="002A4334" w:rsidP="00ED738D">
            <w:pPr>
              <w:autoSpaceDE/>
              <w:autoSpaceDN/>
              <w:rPr>
                <w:sz w:val="22"/>
                <w:szCs w:val="22"/>
              </w:rPr>
            </w:pPr>
          </w:p>
          <w:p w:rsidR="00611830" w:rsidRPr="002A4334" w:rsidRDefault="00611830" w:rsidP="00ED738D">
            <w:pPr>
              <w:autoSpaceDE/>
              <w:autoSpaceDN/>
              <w:rPr>
                <w:sz w:val="22"/>
                <w:szCs w:val="22"/>
              </w:rPr>
            </w:pPr>
            <w:r w:rsidRPr="002A4334">
              <w:rPr>
                <w:sz w:val="22"/>
                <w:szCs w:val="22"/>
              </w:rPr>
              <w:t>2</w:t>
            </w:r>
          </w:p>
        </w:tc>
        <w:tc>
          <w:tcPr>
            <w:tcW w:w="2699" w:type="dxa"/>
          </w:tcPr>
          <w:p w:rsidR="00611830" w:rsidRPr="002A4334" w:rsidRDefault="00611830" w:rsidP="00ED738D">
            <w:pPr>
              <w:autoSpaceDE/>
              <w:autoSpaceDN/>
              <w:rPr>
                <w:sz w:val="22"/>
                <w:szCs w:val="22"/>
              </w:rPr>
            </w:pPr>
            <w:r w:rsidRPr="002A4334">
              <w:rPr>
                <w:iCs/>
                <w:sz w:val="22"/>
                <w:szCs w:val="22"/>
              </w:rPr>
              <w:t xml:space="preserve">           ООО «</w:t>
            </w:r>
            <w:proofErr w:type="spellStart"/>
            <w:r w:rsidRPr="002A4334">
              <w:rPr>
                <w:iCs/>
                <w:sz w:val="22"/>
                <w:szCs w:val="22"/>
              </w:rPr>
              <w:t>ОмиТрейдПлюс</w:t>
            </w:r>
            <w:proofErr w:type="spellEnd"/>
            <w:r w:rsidRPr="002A4334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1324" w:type="dxa"/>
          </w:tcPr>
          <w:p w:rsidR="00611830" w:rsidRPr="00A92293" w:rsidRDefault="00A92293" w:rsidP="00A9229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A92293">
              <w:rPr>
                <w:sz w:val="22"/>
                <w:szCs w:val="22"/>
              </w:rPr>
              <w:t>61 938,00</w:t>
            </w:r>
          </w:p>
        </w:tc>
        <w:tc>
          <w:tcPr>
            <w:tcW w:w="1956" w:type="dxa"/>
          </w:tcPr>
          <w:p w:rsidR="00611830" w:rsidRPr="002A4334" w:rsidRDefault="00A92293" w:rsidP="00A92293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 предоплата, 50% перед поставкой</w:t>
            </w:r>
            <w:r w:rsidR="009F3AF0">
              <w:rPr>
                <w:sz w:val="22"/>
                <w:szCs w:val="22"/>
              </w:rPr>
              <w:t xml:space="preserve"> товара</w:t>
            </w:r>
          </w:p>
        </w:tc>
        <w:tc>
          <w:tcPr>
            <w:tcW w:w="1374" w:type="dxa"/>
          </w:tcPr>
          <w:p w:rsidR="00611830" w:rsidRPr="002A4334" w:rsidRDefault="00A92293" w:rsidP="00A92293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90" w:type="dxa"/>
          </w:tcPr>
          <w:p w:rsidR="00611830" w:rsidRPr="002A4334" w:rsidRDefault="00A92293" w:rsidP="00A92293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611830" w:rsidRPr="002A4334" w:rsidTr="009F3AF0">
        <w:trPr>
          <w:trHeight w:val="277"/>
        </w:trPr>
        <w:tc>
          <w:tcPr>
            <w:tcW w:w="513" w:type="dxa"/>
          </w:tcPr>
          <w:p w:rsidR="002A4334" w:rsidRPr="002A4334" w:rsidRDefault="002A4334" w:rsidP="00ED738D">
            <w:pPr>
              <w:autoSpaceDE/>
              <w:autoSpaceDN/>
              <w:rPr>
                <w:sz w:val="22"/>
                <w:szCs w:val="22"/>
              </w:rPr>
            </w:pPr>
          </w:p>
          <w:p w:rsidR="00611830" w:rsidRPr="002A4334" w:rsidRDefault="00611830" w:rsidP="00ED738D">
            <w:pPr>
              <w:autoSpaceDE/>
              <w:autoSpaceDN/>
              <w:rPr>
                <w:sz w:val="22"/>
                <w:szCs w:val="22"/>
              </w:rPr>
            </w:pPr>
            <w:r w:rsidRPr="002A4334">
              <w:rPr>
                <w:sz w:val="22"/>
                <w:szCs w:val="22"/>
              </w:rPr>
              <w:t>3</w:t>
            </w:r>
          </w:p>
        </w:tc>
        <w:tc>
          <w:tcPr>
            <w:tcW w:w="2699" w:type="dxa"/>
          </w:tcPr>
          <w:p w:rsidR="002A4334" w:rsidRPr="002A4334" w:rsidRDefault="002A4334" w:rsidP="00ED738D">
            <w:pPr>
              <w:autoSpaceDE/>
              <w:autoSpaceDN/>
              <w:rPr>
                <w:iCs/>
                <w:sz w:val="22"/>
                <w:szCs w:val="22"/>
              </w:rPr>
            </w:pPr>
          </w:p>
          <w:p w:rsidR="00611830" w:rsidRPr="002A4334" w:rsidRDefault="00611830" w:rsidP="00ED738D">
            <w:pPr>
              <w:autoSpaceDE/>
              <w:autoSpaceDN/>
              <w:rPr>
                <w:iCs/>
                <w:sz w:val="22"/>
                <w:szCs w:val="22"/>
              </w:rPr>
            </w:pPr>
            <w:r w:rsidRPr="002A4334">
              <w:rPr>
                <w:iCs/>
                <w:sz w:val="22"/>
                <w:szCs w:val="22"/>
              </w:rPr>
              <w:t>ООО «</w:t>
            </w:r>
            <w:proofErr w:type="spellStart"/>
            <w:r w:rsidRPr="002A4334">
              <w:rPr>
                <w:iCs/>
                <w:sz w:val="22"/>
                <w:szCs w:val="22"/>
              </w:rPr>
              <w:t>Алтерф</w:t>
            </w:r>
            <w:proofErr w:type="spellEnd"/>
            <w:r w:rsidRPr="002A4334">
              <w:rPr>
                <w:iCs/>
                <w:sz w:val="22"/>
                <w:szCs w:val="22"/>
              </w:rPr>
              <w:t xml:space="preserve"> Бел»</w:t>
            </w:r>
          </w:p>
          <w:p w:rsidR="002A4334" w:rsidRPr="002A4334" w:rsidRDefault="002A4334" w:rsidP="00ED738D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324" w:type="dxa"/>
          </w:tcPr>
          <w:p w:rsidR="00611830" w:rsidRDefault="00611830" w:rsidP="00A92293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907529" w:rsidRPr="00907529" w:rsidRDefault="00907529" w:rsidP="00A92293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907529">
              <w:rPr>
                <w:b/>
                <w:sz w:val="22"/>
                <w:szCs w:val="22"/>
              </w:rPr>
              <w:t>54 672,84</w:t>
            </w:r>
          </w:p>
        </w:tc>
        <w:tc>
          <w:tcPr>
            <w:tcW w:w="1956" w:type="dxa"/>
          </w:tcPr>
          <w:p w:rsidR="00611830" w:rsidRPr="002A4334" w:rsidRDefault="00907529" w:rsidP="00ED738D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 предоплата, 50% по факту</w:t>
            </w:r>
            <w:r w:rsidR="00A23855">
              <w:rPr>
                <w:sz w:val="22"/>
                <w:szCs w:val="22"/>
              </w:rPr>
              <w:t xml:space="preserve"> поставки согласно ТТН в течение</w:t>
            </w:r>
            <w:r>
              <w:rPr>
                <w:sz w:val="22"/>
                <w:szCs w:val="22"/>
              </w:rPr>
              <w:t xml:space="preserve"> 10-ти рабочих дней</w:t>
            </w:r>
          </w:p>
        </w:tc>
        <w:tc>
          <w:tcPr>
            <w:tcW w:w="1374" w:type="dxa"/>
          </w:tcPr>
          <w:p w:rsidR="00611830" w:rsidRPr="002A4334" w:rsidRDefault="00A92293" w:rsidP="00A92293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90" w:type="dxa"/>
          </w:tcPr>
          <w:p w:rsidR="00611830" w:rsidRPr="002A4334" w:rsidRDefault="00A92293" w:rsidP="00A92293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</w:tbl>
    <w:p w:rsidR="00ED738D" w:rsidRDefault="00ED738D" w:rsidP="00ED738D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</w:p>
    <w:p w:rsidR="00ED738D" w:rsidRPr="00A23855" w:rsidRDefault="00ED738D" w:rsidP="00A23855">
      <w:pPr>
        <w:tabs>
          <w:tab w:val="left" w:pos="0"/>
        </w:tabs>
        <w:autoSpaceDE/>
        <w:autoSpaceDN/>
        <w:ind w:left="585"/>
        <w:rPr>
          <w:b/>
          <w:iCs/>
          <w:sz w:val="24"/>
          <w:szCs w:val="24"/>
        </w:rPr>
      </w:pPr>
      <w:r w:rsidRPr="00A23855">
        <w:rPr>
          <w:b/>
          <w:iCs/>
          <w:sz w:val="24"/>
          <w:szCs w:val="24"/>
        </w:rPr>
        <w:t xml:space="preserve">            3. Изучив представленные </w:t>
      </w:r>
      <w:proofErr w:type="gramStart"/>
      <w:r w:rsidRPr="00A23855">
        <w:rPr>
          <w:b/>
          <w:iCs/>
          <w:sz w:val="24"/>
          <w:szCs w:val="24"/>
        </w:rPr>
        <w:t>участником</w:t>
      </w:r>
      <w:proofErr w:type="gramEnd"/>
      <w:r w:rsidRPr="00A23855">
        <w:rPr>
          <w:b/>
          <w:iCs/>
          <w:sz w:val="24"/>
          <w:szCs w:val="24"/>
        </w:rPr>
        <w:t xml:space="preserve"> материалы и обсудив их на своем </w:t>
      </w:r>
      <w:r w:rsidR="00A23855">
        <w:rPr>
          <w:b/>
          <w:iCs/>
          <w:sz w:val="24"/>
          <w:szCs w:val="24"/>
        </w:rPr>
        <w:t xml:space="preserve">заседании в </w:t>
      </w:r>
      <w:r w:rsidRPr="00A23855">
        <w:rPr>
          <w:b/>
          <w:iCs/>
          <w:sz w:val="24"/>
          <w:szCs w:val="24"/>
        </w:rPr>
        <w:t>ходе открытого  голосования  РЕШИЛИ:</w:t>
      </w:r>
    </w:p>
    <w:p w:rsidR="00ED738D" w:rsidRPr="00A23855" w:rsidRDefault="00ED738D" w:rsidP="00611830">
      <w:pPr>
        <w:tabs>
          <w:tab w:val="left" w:pos="709"/>
        </w:tabs>
        <w:autoSpaceDE/>
        <w:autoSpaceDN/>
        <w:rPr>
          <w:iCs/>
          <w:sz w:val="24"/>
          <w:szCs w:val="24"/>
        </w:rPr>
      </w:pPr>
    </w:p>
    <w:p w:rsidR="00ED738D" w:rsidRPr="00A23855" w:rsidRDefault="00ED738D" w:rsidP="00A23855">
      <w:pPr>
        <w:ind w:left="585"/>
        <w:rPr>
          <w:b/>
          <w:sz w:val="24"/>
          <w:szCs w:val="24"/>
        </w:rPr>
      </w:pPr>
      <w:r w:rsidRPr="00A23855">
        <w:rPr>
          <w:sz w:val="24"/>
          <w:szCs w:val="24"/>
        </w:rPr>
        <w:t xml:space="preserve">Признать победителем переговоров и выбрать поставщиком материалов по объекту: </w:t>
      </w:r>
      <w:r w:rsidR="00611830" w:rsidRPr="00A23855">
        <w:rPr>
          <w:b/>
          <w:sz w:val="24"/>
          <w:szCs w:val="24"/>
        </w:rPr>
        <w:t xml:space="preserve">«Текущий </w:t>
      </w:r>
      <w:r w:rsidR="002A4334" w:rsidRPr="00A23855">
        <w:rPr>
          <w:b/>
          <w:sz w:val="24"/>
          <w:szCs w:val="24"/>
        </w:rPr>
        <w:t>ремонт</w:t>
      </w:r>
      <w:r w:rsidR="00611830" w:rsidRPr="00A23855">
        <w:rPr>
          <w:b/>
          <w:sz w:val="24"/>
          <w:szCs w:val="24"/>
        </w:rPr>
        <w:t xml:space="preserve"> объектов внешнего благоустройства на городских территориях г</w:t>
      </w:r>
      <w:proofErr w:type="gramStart"/>
      <w:r w:rsidR="00611830" w:rsidRPr="00A23855">
        <w:rPr>
          <w:b/>
          <w:sz w:val="24"/>
          <w:szCs w:val="24"/>
        </w:rPr>
        <w:t>.Н</w:t>
      </w:r>
      <w:proofErr w:type="gramEnd"/>
      <w:r w:rsidR="00611830" w:rsidRPr="00A23855">
        <w:rPr>
          <w:b/>
          <w:sz w:val="24"/>
          <w:szCs w:val="24"/>
        </w:rPr>
        <w:t>овополоцка (производство работ по замене светильников</w:t>
      </w:r>
      <w:r w:rsidR="00611830" w:rsidRPr="00A23855">
        <w:rPr>
          <w:sz w:val="24"/>
          <w:szCs w:val="24"/>
        </w:rPr>
        <w:t xml:space="preserve"> </w:t>
      </w:r>
      <w:r w:rsidR="00611830" w:rsidRPr="00A23855">
        <w:rPr>
          <w:b/>
          <w:sz w:val="24"/>
          <w:szCs w:val="24"/>
        </w:rPr>
        <w:t xml:space="preserve">уличного освещения на </w:t>
      </w:r>
      <w:proofErr w:type="spellStart"/>
      <w:r w:rsidR="00611830" w:rsidRPr="00A23855">
        <w:rPr>
          <w:b/>
          <w:sz w:val="24"/>
          <w:szCs w:val="24"/>
        </w:rPr>
        <w:t>энергоэффективные</w:t>
      </w:r>
      <w:proofErr w:type="spellEnd"/>
      <w:r w:rsidR="00611830" w:rsidRPr="00A23855">
        <w:rPr>
          <w:b/>
          <w:sz w:val="24"/>
          <w:szCs w:val="24"/>
        </w:rPr>
        <w:t xml:space="preserve"> светодиодные)»</w:t>
      </w:r>
      <w:r w:rsidR="002A4334" w:rsidRPr="00A23855">
        <w:rPr>
          <w:b/>
          <w:sz w:val="24"/>
          <w:szCs w:val="24"/>
        </w:rPr>
        <w:t xml:space="preserve">  </w:t>
      </w:r>
      <w:r w:rsidR="00611830" w:rsidRPr="00A23855">
        <w:rPr>
          <w:sz w:val="24"/>
          <w:szCs w:val="24"/>
        </w:rPr>
        <w:t>следующего  Участника</w:t>
      </w:r>
      <w:r w:rsidRPr="00A23855">
        <w:rPr>
          <w:sz w:val="24"/>
          <w:szCs w:val="24"/>
        </w:rPr>
        <w:t>:</w:t>
      </w:r>
    </w:p>
    <w:p w:rsidR="00ED738D" w:rsidRPr="00A23855" w:rsidRDefault="00ED738D" w:rsidP="00ED738D">
      <w:pPr>
        <w:pStyle w:val="a5"/>
        <w:ind w:left="709"/>
        <w:rPr>
          <w:sz w:val="24"/>
          <w:szCs w:val="24"/>
        </w:rPr>
      </w:pPr>
    </w:p>
    <w:p w:rsidR="00A23855" w:rsidRPr="00A23855" w:rsidRDefault="00611830" w:rsidP="00ED738D">
      <w:pPr>
        <w:ind w:left="705"/>
        <w:rPr>
          <w:sz w:val="24"/>
          <w:szCs w:val="24"/>
        </w:rPr>
      </w:pPr>
      <w:r w:rsidRPr="00A23855">
        <w:rPr>
          <w:b/>
          <w:sz w:val="24"/>
          <w:szCs w:val="24"/>
        </w:rPr>
        <w:t>ООО «</w:t>
      </w:r>
      <w:proofErr w:type="spellStart"/>
      <w:r w:rsidRPr="00A23855">
        <w:rPr>
          <w:b/>
          <w:sz w:val="24"/>
          <w:szCs w:val="24"/>
        </w:rPr>
        <w:t>Алтерф</w:t>
      </w:r>
      <w:proofErr w:type="spellEnd"/>
      <w:r w:rsidRPr="00A23855">
        <w:rPr>
          <w:b/>
          <w:sz w:val="24"/>
          <w:szCs w:val="24"/>
        </w:rPr>
        <w:t xml:space="preserve"> Бел</w:t>
      </w:r>
      <w:r w:rsidR="00ED738D" w:rsidRPr="00A23855">
        <w:rPr>
          <w:b/>
          <w:sz w:val="24"/>
          <w:szCs w:val="24"/>
        </w:rPr>
        <w:t>»</w:t>
      </w:r>
      <w:r w:rsidR="00ED738D" w:rsidRPr="00A23855">
        <w:rPr>
          <w:sz w:val="24"/>
          <w:szCs w:val="24"/>
        </w:rPr>
        <w:t xml:space="preserve"> 2</w:t>
      </w:r>
      <w:r w:rsidRPr="00A23855">
        <w:rPr>
          <w:sz w:val="24"/>
          <w:szCs w:val="24"/>
        </w:rPr>
        <w:t>20072</w:t>
      </w:r>
      <w:r w:rsidR="00ED738D" w:rsidRPr="00A23855">
        <w:rPr>
          <w:sz w:val="24"/>
          <w:szCs w:val="24"/>
        </w:rPr>
        <w:t xml:space="preserve"> РБ,  г</w:t>
      </w:r>
      <w:proofErr w:type="gramStart"/>
      <w:r w:rsidR="00ED738D" w:rsidRPr="00A23855">
        <w:rPr>
          <w:sz w:val="24"/>
          <w:szCs w:val="24"/>
        </w:rPr>
        <w:t>.М</w:t>
      </w:r>
      <w:proofErr w:type="gramEnd"/>
      <w:r w:rsidR="00ED738D" w:rsidRPr="00A23855">
        <w:rPr>
          <w:sz w:val="24"/>
          <w:szCs w:val="24"/>
        </w:rPr>
        <w:t>инск, ул.</w:t>
      </w:r>
      <w:r w:rsidRPr="00A23855">
        <w:rPr>
          <w:sz w:val="24"/>
          <w:szCs w:val="24"/>
        </w:rPr>
        <w:t xml:space="preserve">П.Бровки, д. 19, пом.44 </w:t>
      </w:r>
      <w:r w:rsidR="00ED738D" w:rsidRPr="00A23855">
        <w:rPr>
          <w:sz w:val="24"/>
          <w:szCs w:val="24"/>
        </w:rPr>
        <w:t xml:space="preserve"> с ценой договора  </w:t>
      </w:r>
    </w:p>
    <w:p w:rsidR="00ED738D" w:rsidRPr="00A23855" w:rsidRDefault="002A4334" w:rsidP="00ED738D">
      <w:pPr>
        <w:ind w:left="705"/>
        <w:rPr>
          <w:sz w:val="24"/>
          <w:szCs w:val="24"/>
        </w:rPr>
      </w:pPr>
      <w:r w:rsidRPr="00A23855">
        <w:rPr>
          <w:b/>
          <w:sz w:val="24"/>
          <w:szCs w:val="24"/>
        </w:rPr>
        <w:t>54 672,84</w:t>
      </w:r>
      <w:r w:rsidR="00ED738D" w:rsidRPr="00A23855">
        <w:rPr>
          <w:b/>
          <w:sz w:val="24"/>
          <w:szCs w:val="24"/>
        </w:rPr>
        <w:t xml:space="preserve"> </w:t>
      </w:r>
      <w:proofErr w:type="spellStart"/>
      <w:r w:rsidR="00ED738D" w:rsidRPr="00A23855">
        <w:rPr>
          <w:b/>
          <w:sz w:val="24"/>
          <w:szCs w:val="24"/>
        </w:rPr>
        <w:t>бел</w:t>
      </w:r>
      <w:proofErr w:type="gramStart"/>
      <w:r w:rsidR="00ED738D" w:rsidRPr="00A23855">
        <w:rPr>
          <w:b/>
          <w:sz w:val="24"/>
          <w:szCs w:val="24"/>
        </w:rPr>
        <w:t>.р</w:t>
      </w:r>
      <w:proofErr w:type="gramEnd"/>
      <w:r w:rsidR="00ED738D" w:rsidRPr="00A23855">
        <w:rPr>
          <w:b/>
          <w:sz w:val="24"/>
          <w:szCs w:val="24"/>
        </w:rPr>
        <w:t>уб</w:t>
      </w:r>
      <w:proofErr w:type="spellEnd"/>
      <w:r w:rsidR="00ED738D" w:rsidRPr="00A23855">
        <w:rPr>
          <w:b/>
          <w:sz w:val="24"/>
          <w:szCs w:val="24"/>
        </w:rPr>
        <w:t>.</w:t>
      </w:r>
      <w:r w:rsidR="00ED738D" w:rsidRPr="00A23855">
        <w:rPr>
          <w:sz w:val="24"/>
          <w:szCs w:val="24"/>
        </w:rPr>
        <w:t xml:space="preserve"> с НДС 20%.</w:t>
      </w:r>
    </w:p>
    <w:p w:rsidR="00ED738D" w:rsidRPr="002A4334" w:rsidRDefault="00ED738D" w:rsidP="002A4334">
      <w:pPr>
        <w:rPr>
          <w:sz w:val="22"/>
          <w:szCs w:val="22"/>
        </w:rPr>
      </w:pPr>
    </w:p>
    <w:p w:rsidR="00ED738D" w:rsidRPr="009F712D" w:rsidRDefault="00ED738D" w:rsidP="009F712D">
      <w:pPr>
        <w:autoSpaceDE/>
        <w:autoSpaceDN/>
        <w:ind w:firstLine="705"/>
        <w:jc w:val="left"/>
        <w:rPr>
          <w:b/>
          <w:sz w:val="24"/>
          <w:szCs w:val="24"/>
        </w:rPr>
      </w:pPr>
      <w:r w:rsidRPr="00A23855">
        <w:rPr>
          <w:b/>
          <w:iCs/>
          <w:sz w:val="24"/>
          <w:szCs w:val="24"/>
        </w:rPr>
        <w:t xml:space="preserve">Голосовали «За» - единогласно,  «Против» - нет.  </w:t>
      </w:r>
    </w:p>
    <w:p w:rsidR="00ED738D" w:rsidRPr="002A4334" w:rsidRDefault="00ED738D" w:rsidP="00ED738D">
      <w:pPr>
        <w:autoSpaceDE/>
        <w:autoSpaceDN/>
        <w:jc w:val="left"/>
        <w:rPr>
          <w:color w:val="FF0000"/>
          <w:sz w:val="22"/>
          <w:szCs w:val="22"/>
        </w:rPr>
      </w:pPr>
      <w:r w:rsidRPr="002A4334">
        <w:rPr>
          <w:color w:val="FF0000"/>
          <w:sz w:val="22"/>
          <w:szCs w:val="22"/>
        </w:rPr>
        <w:tab/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9"/>
        <w:gridCol w:w="3576"/>
        <w:gridCol w:w="3474"/>
      </w:tblGrid>
      <w:tr w:rsidR="00ED738D" w:rsidRPr="002A4334" w:rsidTr="00AC2C11">
        <w:tc>
          <w:tcPr>
            <w:tcW w:w="2799" w:type="dxa"/>
          </w:tcPr>
          <w:p w:rsidR="00ED738D" w:rsidRPr="009F712D" w:rsidRDefault="00ED738D" w:rsidP="00AC2C11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3474" w:type="dxa"/>
          </w:tcPr>
          <w:p w:rsidR="00ED738D" w:rsidRPr="009F712D" w:rsidRDefault="00ED738D" w:rsidP="00AC2C11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ED738D" w:rsidRPr="009F712D" w:rsidRDefault="00ED738D" w:rsidP="00AC2C11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3474" w:type="dxa"/>
          </w:tcPr>
          <w:p w:rsidR="00ED738D" w:rsidRPr="009F712D" w:rsidRDefault="00ED738D" w:rsidP="00AC2C11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ED738D" w:rsidRPr="009F712D" w:rsidRDefault="00ED738D" w:rsidP="00AC2C11">
            <w:pPr>
              <w:autoSpaceDE/>
              <w:autoSpaceDN/>
              <w:jc w:val="left"/>
              <w:rPr>
                <w:sz w:val="24"/>
                <w:szCs w:val="24"/>
              </w:rPr>
            </w:pPr>
            <w:proofErr w:type="spellStart"/>
            <w:r w:rsidRPr="009F712D">
              <w:rPr>
                <w:sz w:val="24"/>
                <w:szCs w:val="24"/>
              </w:rPr>
              <w:t>В.Н.Прорубщиков</w:t>
            </w:r>
            <w:proofErr w:type="spellEnd"/>
            <w:r w:rsidRPr="009F712D">
              <w:rPr>
                <w:sz w:val="24"/>
                <w:szCs w:val="24"/>
              </w:rPr>
              <w:t xml:space="preserve"> </w:t>
            </w:r>
          </w:p>
        </w:tc>
      </w:tr>
      <w:tr w:rsidR="00ED738D" w:rsidRPr="002A4334" w:rsidTr="00AC2C11">
        <w:tc>
          <w:tcPr>
            <w:tcW w:w="2799" w:type="dxa"/>
          </w:tcPr>
          <w:p w:rsidR="00ED738D" w:rsidRPr="009F712D" w:rsidRDefault="00ED738D" w:rsidP="00AC2C11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 xml:space="preserve">Заместитель председателя </w:t>
            </w:r>
          </w:p>
          <w:p w:rsidR="00ED738D" w:rsidRPr="009F712D" w:rsidRDefault="00ED738D" w:rsidP="00AC2C11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конкурсной комиссии</w:t>
            </w:r>
          </w:p>
        </w:tc>
        <w:tc>
          <w:tcPr>
            <w:tcW w:w="3474" w:type="dxa"/>
          </w:tcPr>
          <w:p w:rsidR="00ED738D" w:rsidRPr="009F712D" w:rsidRDefault="00ED738D" w:rsidP="00AC2C11">
            <w:pPr>
              <w:autoSpaceDE/>
              <w:autoSpaceDN/>
              <w:jc w:val="left"/>
              <w:rPr>
                <w:color w:val="FF0000"/>
                <w:sz w:val="24"/>
                <w:szCs w:val="24"/>
              </w:rPr>
            </w:pPr>
          </w:p>
          <w:p w:rsidR="00ED738D" w:rsidRPr="009F712D" w:rsidRDefault="00ED738D" w:rsidP="00AC2C11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3474" w:type="dxa"/>
          </w:tcPr>
          <w:p w:rsidR="00ED738D" w:rsidRPr="009F712D" w:rsidRDefault="00ED738D" w:rsidP="00AC2C11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ED738D" w:rsidRPr="009F712D" w:rsidRDefault="00ED738D" w:rsidP="00AC2C11">
            <w:pPr>
              <w:autoSpaceDE/>
              <w:autoSpaceDN/>
              <w:jc w:val="left"/>
              <w:rPr>
                <w:sz w:val="24"/>
                <w:szCs w:val="24"/>
              </w:rPr>
            </w:pPr>
            <w:proofErr w:type="spellStart"/>
            <w:r w:rsidRPr="009F712D">
              <w:rPr>
                <w:sz w:val="24"/>
                <w:szCs w:val="24"/>
              </w:rPr>
              <w:t>И.В.Стрихарь</w:t>
            </w:r>
            <w:proofErr w:type="spellEnd"/>
          </w:p>
        </w:tc>
      </w:tr>
      <w:tr w:rsidR="00ED738D" w:rsidRPr="002A4334" w:rsidTr="00AC2C11">
        <w:tc>
          <w:tcPr>
            <w:tcW w:w="2799" w:type="dxa"/>
          </w:tcPr>
          <w:p w:rsidR="00ED738D" w:rsidRPr="009F712D" w:rsidRDefault="00ED738D" w:rsidP="00AC2C11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Секретарь конкурсной комиссии</w:t>
            </w:r>
          </w:p>
        </w:tc>
        <w:tc>
          <w:tcPr>
            <w:tcW w:w="3474" w:type="dxa"/>
          </w:tcPr>
          <w:p w:rsidR="00ED738D" w:rsidRPr="009F712D" w:rsidRDefault="00ED738D" w:rsidP="00AC2C11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ED738D" w:rsidRPr="009F712D" w:rsidRDefault="00ED738D" w:rsidP="00AC2C11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3474" w:type="dxa"/>
          </w:tcPr>
          <w:p w:rsidR="00ED738D" w:rsidRPr="009F712D" w:rsidRDefault="00ED738D" w:rsidP="00AC2C11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ED738D" w:rsidRPr="009F712D" w:rsidRDefault="00ED738D" w:rsidP="00AC2C11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О.Р.Казак</w:t>
            </w:r>
          </w:p>
        </w:tc>
      </w:tr>
      <w:tr w:rsidR="00ED738D" w:rsidRPr="002A4334" w:rsidTr="00AC2C11">
        <w:tc>
          <w:tcPr>
            <w:tcW w:w="2799" w:type="dxa"/>
          </w:tcPr>
          <w:p w:rsidR="00ED738D" w:rsidRPr="009F712D" w:rsidRDefault="00ED738D" w:rsidP="00AC2C11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Члены</w:t>
            </w:r>
            <w:r w:rsidRPr="009F712D">
              <w:rPr>
                <w:color w:val="FF0000"/>
                <w:sz w:val="24"/>
                <w:szCs w:val="24"/>
              </w:rPr>
              <w:t xml:space="preserve"> </w:t>
            </w:r>
            <w:r w:rsidRPr="009F712D">
              <w:rPr>
                <w:sz w:val="24"/>
                <w:szCs w:val="24"/>
              </w:rPr>
              <w:t>конкурсной комиссии</w:t>
            </w:r>
          </w:p>
          <w:p w:rsidR="00ED738D" w:rsidRPr="009F712D" w:rsidRDefault="00ED738D" w:rsidP="00AC2C11">
            <w:pPr>
              <w:autoSpaceDE/>
              <w:autoSpaceDN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ED738D" w:rsidRPr="009F712D" w:rsidRDefault="00ED738D" w:rsidP="00AC2C11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ED738D" w:rsidRPr="009F712D" w:rsidRDefault="00ED738D" w:rsidP="00AC2C11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3474" w:type="dxa"/>
          </w:tcPr>
          <w:p w:rsidR="00ED738D" w:rsidRPr="009F712D" w:rsidRDefault="00ED738D" w:rsidP="00AC2C11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ED738D" w:rsidRPr="009F712D" w:rsidRDefault="00ED738D" w:rsidP="00AC2C11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А.А.Звонцов</w:t>
            </w:r>
          </w:p>
        </w:tc>
      </w:tr>
      <w:tr w:rsidR="00ED738D" w:rsidRPr="002A4334" w:rsidTr="00AC2C11">
        <w:tc>
          <w:tcPr>
            <w:tcW w:w="2799" w:type="dxa"/>
          </w:tcPr>
          <w:p w:rsidR="00ED738D" w:rsidRPr="009F712D" w:rsidRDefault="00ED738D" w:rsidP="00AC2C11">
            <w:pPr>
              <w:autoSpaceDE/>
              <w:autoSpaceDN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ED738D" w:rsidRPr="009F712D" w:rsidRDefault="00ED738D" w:rsidP="002A4334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3474" w:type="dxa"/>
          </w:tcPr>
          <w:p w:rsidR="00ED738D" w:rsidRPr="009F712D" w:rsidRDefault="00ED738D" w:rsidP="00AC2C11">
            <w:pPr>
              <w:autoSpaceDE/>
              <w:autoSpaceDN/>
              <w:jc w:val="left"/>
              <w:rPr>
                <w:sz w:val="24"/>
                <w:szCs w:val="24"/>
              </w:rPr>
            </w:pPr>
            <w:proofErr w:type="spellStart"/>
            <w:r w:rsidRPr="009F712D">
              <w:rPr>
                <w:sz w:val="24"/>
                <w:szCs w:val="24"/>
              </w:rPr>
              <w:t>Е.А.Коргина</w:t>
            </w:r>
            <w:proofErr w:type="spellEnd"/>
          </w:p>
        </w:tc>
      </w:tr>
      <w:tr w:rsidR="00ED738D" w:rsidRPr="002A4334" w:rsidTr="00AC2C11">
        <w:tc>
          <w:tcPr>
            <w:tcW w:w="2799" w:type="dxa"/>
          </w:tcPr>
          <w:p w:rsidR="00ED738D" w:rsidRPr="009F712D" w:rsidRDefault="00ED738D" w:rsidP="00AC2C11">
            <w:pPr>
              <w:autoSpaceDE/>
              <w:autoSpaceDN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ED738D" w:rsidRPr="009F712D" w:rsidRDefault="00ED738D" w:rsidP="00AC2C11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ED738D" w:rsidRPr="009F712D" w:rsidRDefault="00ED738D" w:rsidP="00AC2C11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3474" w:type="dxa"/>
          </w:tcPr>
          <w:p w:rsidR="00ED738D" w:rsidRPr="009F712D" w:rsidRDefault="00ED738D" w:rsidP="00AC2C11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ED738D" w:rsidRPr="009F712D" w:rsidRDefault="00ED738D" w:rsidP="00AC2C11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А.Ф.Пресняков</w:t>
            </w:r>
          </w:p>
        </w:tc>
      </w:tr>
      <w:tr w:rsidR="00ED738D" w:rsidRPr="002A4334" w:rsidTr="00AC2C11">
        <w:tc>
          <w:tcPr>
            <w:tcW w:w="2799" w:type="dxa"/>
          </w:tcPr>
          <w:p w:rsidR="00ED738D" w:rsidRPr="009F712D" w:rsidRDefault="00ED738D" w:rsidP="00AC2C11">
            <w:pPr>
              <w:autoSpaceDE/>
              <w:autoSpaceDN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ED738D" w:rsidRPr="009F712D" w:rsidRDefault="00ED738D" w:rsidP="00AC2C11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ED738D" w:rsidRPr="009F712D" w:rsidRDefault="00ED738D" w:rsidP="00AC2C11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____________________________</w:t>
            </w:r>
          </w:p>
          <w:p w:rsidR="00907529" w:rsidRPr="009F712D" w:rsidRDefault="00907529" w:rsidP="00AC2C11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907529" w:rsidRPr="009F712D" w:rsidRDefault="00907529" w:rsidP="00AC2C11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 xml:space="preserve">____________________________       </w:t>
            </w:r>
          </w:p>
        </w:tc>
        <w:tc>
          <w:tcPr>
            <w:tcW w:w="3474" w:type="dxa"/>
          </w:tcPr>
          <w:p w:rsidR="00ED738D" w:rsidRPr="009F712D" w:rsidRDefault="00ED738D" w:rsidP="00AC2C11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ED738D" w:rsidRPr="009F712D" w:rsidRDefault="00ED738D" w:rsidP="00AC2C11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О.В.Сидоренко</w:t>
            </w:r>
          </w:p>
          <w:p w:rsidR="00907529" w:rsidRPr="009F712D" w:rsidRDefault="00907529" w:rsidP="00AC2C11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907529" w:rsidRPr="009F712D" w:rsidRDefault="00907529" w:rsidP="00AC2C11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А.Н.Скороходов</w:t>
            </w:r>
          </w:p>
          <w:p w:rsidR="00907529" w:rsidRPr="009F712D" w:rsidRDefault="00907529" w:rsidP="00AC2C11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</w:tc>
      </w:tr>
    </w:tbl>
    <w:p w:rsidR="00ED738D" w:rsidRPr="00E91605" w:rsidRDefault="00ED738D" w:rsidP="00ED738D">
      <w:pPr>
        <w:autoSpaceDE/>
        <w:autoSpaceDN/>
        <w:jc w:val="left"/>
        <w:rPr>
          <w:color w:val="FF0000"/>
        </w:rPr>
      </w:pPr>
      <w:r>
        <w:rPr>
          <w:color w:val="FF0000"/>
        </w:rPr>
        <w:t xml:space="preserve">                                                           </w:t>
      </w:r>
    </w:p>
    <w:p w:rsidR="00ED738D" w:rsidRDefault="00ED738D" w:rsidP="00ED738D"/>
    <w:p w:rsidR="00ED738D" w:rsidRDefault="00ED738D" w:rsidP="00ED738D"/>
    <w:p w:rsidR="00B05613" w:rsidRDefault="00B05613"/>
    <w:sectPr w:rsidR="00B05613" w:rsidSect="00A23855">
      <w:headerReference w:type="default" r:id="rId8"/>
      <w:pgSz w:w="11907" w:h="16840" w:code="9"/>
      <w:pgMar w:top="284" w:right="567" w:bottom="249" w:left="993" w:header="0" w:footer="0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CCD" w:rsidRDefault="00427CCD" w:rsidP="00945015">
      <w:r>
        <w:separator/>
      </w:r>
    </w:p>
  </w:endnote>
  <w:endnote w:type="continuationSeparator" w:id="0">
    <w:p w:rsidR="00427CCD" w:rsidRDefault="00427CCD" w:rsidP="00945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CCD" w:rsidRDefault="00427CCD" w:rsidP="00945015">
      <w:r>
        <w:separator/>
      </w:r>
    </w:p>
  </w:footnote>
  <w:footnote w:type="continuationSeparator" w:id="0">
    <w:p w:rsidR="00427CCD" w:rsidRDefault="00427CCD" w:rsidP="00945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8EF" w:rsidRDefault="00427CCD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F61BB"/>
    <w:multiLevelType w:val="hybridMultilevel"/>
    <w:tmpl w:val="3D44BBD8"/>
    <w:lvl w:ilvl="0" w:tplc="E9807F0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E2A635F"/>
    <w:multiLevelType w:val="hybridMultilevel"/>
    <w:tmpl w:val="74D691F4"/>
    <w:lvl w:ilvl="0" w:tplc="F70E8C64">
      <w:start w:val="1"/>
      <w:numFmt w:val="decimal"/>
      <w:lvlText w:val="%1)"/>
      <w:lvlJc w:val="left"/>
      <w:pPr>
        <w:ind w:left="9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38D"/>
    <w:rsid w:val="000C6653"/>
    <w:rsid w:val="00226113"/>
    <w:rsid w:val="002A4334"/>
    <w:rsid w:val="002F3E42"/>
    <w:rsid w:val="003711BD"/>
    <w:rsid w:val="00427CCD"/>
    <w:rsid w:val="00541094"/>
    <w:rsid w:val="00611830"/>
    <w:rsid w:val="00767A3A"/>
    <w:rsid w:val="00790C3A"/>
    <w:rsid w:val="007D7BA5"/>
    <w:rsid w:val="00872110"/>
    <w:rsid w:val="00907529"/>
    <w:rsid w:val="00945015"/>
    <w:rsid w:val="009F3AF0"/>
    <w:rsid w:val="009F712D"/>
    <w:rsid w:val="00A14FAF"/>
    <w:rsid w:val="00A23855"/>
    <w:rsid w:val="00A92293"/>
    <w:rsid w:val="00B05613"/>
    <w:rsid w:val="00B350CE"/>
    <w:rsid w:val="00BD3232"/>
    <w:rsid w:val="00EA0F9A"/>
    <w:rsid w:val="00ED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8D"/>
    <w:pPr>
      <w:autoSpaceDE w:val="0"/>
      <w:autoSpaceDN w:val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738D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D738D"/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ED738D"/>
    <w:pPr>
      <w:ind w:left="708"/>
    </w:pPr>
  </w:style>
  <w:style w:type="character" w:styleId="a6">
    <w:name w:val="Hyperlink"/>
    <w:basedOn w:val="a0"/>
    <w:uiPriority w:val="99"/>
    <w:unhideWhenUsed/>
    <w:rsid w:val="00ED738D"/>
    <w:rPr>
      <w:color w:val="0000FF" w:themeColor="hyperlink"/>
      <w:u w:val="single"/>
    </w:rPr>
  </w:style>
  <w:style w:type="paragraph" w:customStyle="1" w:styleId="append">
    <w:name w:val="append"/>
    <w:basedOn w:val="a"/>
    <w:uiPriority w:val="99"/>
    <w:rsid w:val="00ED738D"/>
    <w:pPr>
      <w:jc w:val="left"/>
    </w:pPr>
    <w:rPr>
      <w:sz w:val="22"/>
      <w:szCs w:val="22"/>
    </w:rPr>
  </w:style>
  <w:style w:type="paragraph" w:customStyle="1" w:styleId="newncpi">
    <w:name w:val="newncpi"/>
    <w:basedOn w:val="a"/>
    <w:uiPriority w:val="99"/>
    <w:rsid w:val="00ED738D"/>
    <w:pPr>
      <w:ind w:firstLine="567"/>
    </w:pPr>
    <w:rPr>
      <w:sz w:val="24"/>
      <w:szCs w:val="24"/>
    </w:rPr>
  </w:style>
  <w:style w:type="table" w:styleId="a7">
    <w:name w:val="Table Grid"/>
    <w:basedOn w:val="a1"/>
    <w:uiPriority w:val="59"/>
    <w:rsid w:val="00ED738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D738D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reo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2023-02-23T12:24:00Z</cp:lastPrinted>
  <dcterms:created xsi:type="dcterms:W3CDTF">2023-02-22T12:07:00Z</dcterms:created>
  <dcterms:modified xsi:type="dcterms:W3CDTF">2023-02-23T12:26:00Z</dcterms:modified>
</cp:coreProperties>
</file>