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3144A5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3144A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</w:t>
            </w:r>
            <w:r w:rsidR="002560FA">
              <w:rPr>
                <w:sz w:val="19"/>
                <w:szCs w:val="19"/>
              </w:rPr>
              <w:t xml:space="preserve"> 50 77 63; </w:t>
            </w:r>
            <w:r>
              <w:rPr>
                <w:sz w:val="19"/>
                <w:szCs w:val="19"/>
              </w:rPr>
              <w:t xml:space="preserve"> </w:t>
            </w:r>
            <w:r w:rsidR="003144A5">
              <w:rPr>
                <w:sz w:val="19"/>
                <w:szCs w:val="19"/>
              </w:rPr>
              <w:t>8 029 595-53-65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5E6816">
            <w:pPr>
              <w:jc w:val="both"/>
              <w:rPr>
                <w:sz w:val="19"/>
                <w:szCs w:val="19"/>
              </w:rPr>
            </w:pPr>
            <w:hyperlink r:id="rId6">
              <w:r w:rsidR="00793AB7">
                <w:rPr>
                  <w:color w:val="000000"/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AA0EF0">
            <w:pPr>
              <w:jc w:val="both"/>
              <w:rPr>
                <w:b/>
                <w:sz w:val="19"/>
                <w:szCs w:val="19"/>
              </w:rPr>
            </w:pPr>
            <w:r w:rsidRPr="00C4580A">
              <w:rPr>
                <w:b/>
                <w:sz w:val="19"/>
                <w:szCs w:val="19"/>
              </w:rPr>
              <w:t>«Капитальный ремонт жилого дома №</w:t>
            </w:r>
            <w:r w:rsidR="003144A5">
              <w:rPr>
                <w:b/>
                <w:sz w:val="19"/>
                <w:szCs w:val="19"/>
              </w:rPr>
              <w:t>16 по ул. Армейская в г. Новополоцке»</w:t>
            </w:r>
          </w:p>
          <w:p w:rsidR="00ED0EF2" w:rsidRPr="00C4580A" w:rsidRDefault="003144A5" w:rsidP="003144A5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Плата за капитальный ремонт плательщиками жилищно-коммунальных услуг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3144A5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E25C31">
        <w:trPr>
          <w:trHeight w:val="232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FA" w:rsidRDefault="009503E3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Камень бортовой БР</w:t>
            </w:r>
            <w:r w:rsidR="003144A5">
              <w:rPr>
                <w:b/>
                <w:sz w:val="19"/>
                <w:szCs w:val="19"/>
              </w:rPr>
              <w:t>В</w:t>
            </w:r>
            <w:r>
              <w:rPr>
                <w:b/>
                <w:sz w:val="19"/>
                <w:szCs w:val="19"/>
              </w:rPr>
              <w:t xml:space="preserve"> 100.30.15 </w:t>
            </w:r>
            <w:r w:rsidR="003144A5">
              <w:rPr>
                <w:b/>
                <w:sz w:val="19"/>
                <w:szCs w:val="19"/>
              </w:rPr>
              <w:t xml:space="preserve"> Б3, 020, 1 – 1,99 ВЫП,1, класс бетона С250 – 53 шт.</w:t>
            </w:r>
          </w:p>
          <w:p w:rsidR="003144A5" w:rsidRDefault="003144A5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Камень бортовой БРТ 100.20.8 Б3, 020, 1 – 1,99 ВЫП,1, класс бетона С250 </w:t>
            </w:r>
            <w:r w:rsidR="005F244B">
              <w:rPr>
                <w:b/>
                <w:sz w:val="19"/>
                <w:szCs w:val="19"/>
              </w:rPr>
              <w:t>–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F244B">
              <w:rPr>
                <w:b/>
                <w:sz w:val="19"/>
                <w:szCs w:val="19"/>
              </w:rPr>
              <w:t>60 шт.</w:t>
            </w:r>
          </w:p>
          <w:p w:rsidR="002560FA" w:rsidRDefault="005F244B" w:rsidP="005F244B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Кольцо опорное КО6 С12/15,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 w:rsidRPr="005F244B">
              <w:rPr>
                <w:b/>
                <w:sz w:val="19"/>
                <w:szCs w:val="19"/>
              </w:rPr>
              <w:t>50</w:t>
            </w:r>
            <w:r>
              <w:rPr>
                <w:b/>
                <w:sz w:val="19"/>
                <w:szCs w:val="19"/>
              </w:rPr>
              <w:t xml:space="preserve">, </w:t>
            </w:r>
            <w:r>
              <w:rPr>
                <w:b/>
                <w:sz w:val="19"/>
                <w:szCs w:val="19"/>
                <w:lang w:val="en-US"/>
              </w:rPr>
              <w:t>W</w:t>
            </w:r>
            <w:r>
              <w:rPr>
                <w:b/>
                <w:sz w:val="19"/>
                <w:szCs w:val="19"/>
              </w:rPr>
              <w:t>2 серия 3,900,1 – 14 вып.1 – 12шт.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644A9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</w:t>
            </w:r>
            <w:r w:rsidR="00644A9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0%</w:t>
            </w:r>
            <w:r w:rsidR="00644A98">
              <w:rPr>
                <w:sz w:val="19"/>
                <w:szCs w:val="19"/>
              </w:rPr>
              <w:t xml:space="preserve">, 50% по факту </w:t>
            </w:r>
          </w:p>
        </w:tc>
      </w:tr>
      <w:tr w:rsidR="002E6A3D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A3D" w:rsidRDefault="004C4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4C471F">
              <w:rPr>
                <w:sz w:val="19"/>
                <w:szCs w:val="19"/>
              </w:rPr>
              <w:t>счет  Поставщика</w:t>
            </w:r>
            <w:proofErr w:type="gramEnd"/>
            <w:r w:rsidRPr="004C471F">
              <w:rPr>
                <w:sz w:val="19"/>
                <w:szCs w:val="19"/>
              </w:rPr>
              <w:t xml:space="preserve">   </w:t>
            </w:r>
          </w:p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>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2E6A3D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  (* </w:t>
            </w:r>
            <w:proofErr w:type="gramStart"/>
            <w:r w:rsidRPr="004C471F">
              <w:rPr>
                <w:sz w:val="19"/>
                <w:szCs w:val="19"/>
              </w:rPr>
              <w:t>В  случае</w:t>
            </w:r>
            <w:proofErr w:type="gramEnd"/>
            <w:r w:rsidRPr="004C471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2</w:t>
            </w:r>
          </w:p>
        </w:tc>
      </w:tr>
      <w:tr w:rsidR="00ED0EF2" w:rsidTr="00E25C31">
        <w:trPr>
          <w:trHeight w:val="330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1E5197" w:rsidRDefault="002560FA" w:rsidP="005F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 w:rsidR="005F244B">
              <w:rPr>
                <w:b/>
                <w:sz w:val="19"/>
                <w:szCs w:val="19"/>
              </w:rPr>
              <w:t>Песок для строительных работ природный 2 класса – 57м3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0D7D5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0D7D5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10-15 банковских дней</w:t>
            </w:r>
          </w:p>
        </w:tc>
      </w:tr>
      <w:tr w:rsidR="002E6A3D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A3D" w:rsidRDefault="004C47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4C471F">
              <w:rPr>
                <w:sz w:val="19"/>
                <w:szCs w:val="19"/>
              </w:rPr>
              <w:t>счет  Поставщика</w:t>
            </w:r>
            <w:proofErr w:type="gramEnd"/>
            <w:r w:rsidRPr="004C471F">
              <w:rPr>
                <w:sz w:val="19"/>
                <w:szCs w:val="19"/>
              </w:rPr>
              <w:t xml:space="preserve">   </w:t>
            </w:r>
          </w:p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>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2E6A3D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  (* </w:t>
            </w:r>
            <w:proofErr w:type="gramStart"/>
            <w:r w:rsidRPr="004C471F">
              <w:rPr>
                <w:sz w:val="19"/>
                <w:szCs w:val="19"/>
              </w:rPr>
              <w:t>В  случае</w:t>
            </w:r>
            <w:proofErr w:type="gramEnd"/>
            <w:r w:rsidRPr="004C471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5F244B" w:rsidTr="00FF00AA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5F24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3</w:t>
            </w:r>
          </w:p>
        </w:tc>
      </w:tr>
      <w:tr w:rsidR="005F244B" w:rsidRPr="001E5197" w:rsidTr="00FF00AA">
        <w:trPr>
          <w:trHeight w:val="330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Pr="001E5197" w:rsidRDefault="005F244B" w:rsidP="005F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>
              <w:rPr>
                <w:b/>
                <w:sz w:val="19"/>
                <w:szCs w:val="19"/>
              </w:rPr>
              <w:t>Смеси гравийно-песчаные ГПС С5 – 15м3</w:t>
            </w:r>
          </w:p>
        </w:tc>
      </w:tr>
      <w:tr w:rsidR="005F244B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0D7D57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F244B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5F244B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0D7D57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10-15 банковских дней</w:t>
            </w:r>
          </w:p>
        </w:tc>
      </w:tr>
      <w:tr w:rsidR="002E6A3D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A3D" w:rsidRDefault="004C471F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4C471F">
              <w:rPr>
                <w:sz w:val="19"/>
                <w:szCs w:val="19"/>
              </w:rPr>
              <w:t>счет  Поставщика</w:t>
            </w:r>
            <w:proofErr w:type="gramEnd"/>
            <w:r w:rsidRPr="004C471F">
              <w:rPr>
                <w:sz w:val="19"/>
                <w:szCs w:val="19"/>
              </w:rPr>
              <w:t xml:space="preserve">   </w:t>
            </w:r>
          </w:p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>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2E6A3D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  (* </w:t>
            </w:r>
            <w:proofErr w:type="gramStart"/>
            <w:r w:rsidRPr="004C471F">
              <w:rPr>
                <w:sz w:val="19"/>
                <w:szCs w:val="19"/>
              </w:rPr>
              <w:t>В  случае</w:t>
            </w:r>
            <w:proofErr w:type="gramEnd"/>
            <w:r w:rsidRPr="004C471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5F244B" w:rsidTr="00FF00AA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5F24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4</w:t>
            </w:r>
          </w:p>
        </w:tc>
      </w:tr>
      <w:tr w:rsidR="005F244B" w:rsidRPr="001E5197" w:rsidTr="00FF00AA">
        <w:trPr>
          <w:trHeight w:val="330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Pr="001E5197" w:rsidRDefault="005F244B" w:rsidP="005F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>
              <w:rPr>
                <w:b/>
                <w:sz w:val="19"/>
                <w:szCs w:val="19"/>
              </w:rPr>
              <w:t>смеси асфальтобетонные (горячие) песчаные тип Д, марки 2 – 12т</w:t>
            </w:r>
          </w:p>
        </w:tc>
      </w:tr>
      <w:tr w:rsidR="005F244B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0D7D57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  <w:r>
              <w:rPr>
                <w:b/>
                <w:sz w:val="19"/>
                <w:szCs w:val="19"/>
              </w:rPr>
              <w:t xml:space="preserve"> </w:t>
            </w:r>
            <w:r w:rsidR="005F244B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5F244B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5F244B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44B" w:rsidRDefault="000D7D57" w:rsidP="00FF00A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10-15 банковских дней</w:t>
            </w:r>
          </w:p>
        </w:tc>
      </w:tr>
      <w:tr w:rsidR="002E6A3D" w:rsidTr="00FF00AA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A3D" w:rsidRDefault="004C471F" w:rsidP="00FF00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4C471F">
              <w:rPr>
                <w:sz w:val="19"/>
                <w:szCs w:val="19"/>
              </w:rPr>
              <w:t>счет  Поставщика</w:t>
            </w:r>
            <w:proofErr w:type="gramEnd"/>
            <w:r w:rsidRPr="004C471F">
              <w:rPr>
                <w:sz w:val="19"/>
                <w:szCs w:val="19"/>
              </w:rPr>
              <w:t xml:space="preserve">   </w:t>
            </w:r>
          </w:p>
          <w:p w:rsidR="004C471F" w:rsidRP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>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4C471F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r w:rsidRPr="004C471F">
              <w:rPr>
                <w:sz w:val="19"/>
                <w:szCs w:val="19"/>
              </w:rPr>
              <w:t xml:space="preserve">  (* </w:t>
            </w:r>
            <w:proofErr w:type="gramStart"/>
            <w:r w:rsidRPr="004C471F">
              <w:rPr>
                <w:sz w:val="19"/>
                <w:szCs w:val="19"/>
              </w:rPr>
              <w:t>В  случае</w:t>
            </w:r>
            <w:proofErr w:type="gramEnd"/>
            <w:r w:rsidRPr="004C471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2E6A3D" w:rsidRDefault="004C471F" w:rsidP="004C471F">
            <w:pPr>
              <w:ind w:left="-35"/>
              <w:jc w:val="both"/>
              <w:rPr>
                <w:sz w:val="19"/>
                <w:szCs w:val="19"/>
              </w:rPr>
            </w:pPr>
            <w:bookmarkStart w:id="1" w:name="_GoBack"/>
            <w:bookmarkEnd w:id="1"/>
            <w:r w:rsidRPr="004C471F">
              <w:rPr>
                <w:sz w:val="19"/>
                <w:szCs w:val="19"/>
              </w:rPr>
              <w:lastRenderedPageBreak/>
              <w:t>*</w:t>
            </w:r>
            <w:proofErr w:type="gramStart"/>
            <w:r w:rsidRPr="004C471F">
              <w:rPr>
                <w:sz w:val="19"/>
                <w:szCs w:val="19"/>
              </w:rPr>
              <w:t>Пункт  разгрузки</w:t>
            </w:r>
            <w:proofErr w:type="gramEnd"/>
            <w:r w:rsidRPr="004C471F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lastRenderedPageBreak/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Pr="004C471F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22"/>
                <w:szCs w:val="22"/>
              </w:rPr>
            </w:pPr>
            <w:r w:rsidRPr="004C471F">
              <w:rPr>
                <w:b/>
                <w:color w:val="000000"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D7D57">
              <w:rPr>
                <w:color w:val="000000"/>
                <w:sz w:val="19"/>
                <w:szCs w:val="19"/>
                <w:u w:val="single"/>
              </w:rPr>
              <w:t xml:space="preserve">или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1</w:t>
            </w:r>
            <w:r w:rsidR="000D7D57">
              <w:rPr>
                <w:b/>
                <w:i/>
                <w:sz w:val="19"/>
                <w:szCs w:val="19"/>
                <w:u w:val="single"/>
              </w:rPr>
              <w:t>6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4C471F">
              <w:rPr>
                <w:b/>
                <w:i/>
                <w:sz w:val="19"/>
                <w:szCs w:val="19"/>
                <w:u w:val="single"/>
              </w:rPr>
              <w:t>28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0D7D57">
              <w:rPr>
                <w:b/>
                <w:i/>
                <w:sz w:val="19"/>
                <w:szCs w:val="19"/>
                <w:u w:val="single"/>
              </w:rPr>
              <w:t>апреля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0D7D57" w:rsidRPr="00C4580A" w:rsidRDefault="00793AB7" w:rsidP="000D7D57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</w:t>
            </w:r>
            <w:r w:rsidR="000D7D57">
              <w:rPr>
                <w:color w:val="000000"/>
                <w:sz w:val="19"/>
                <w:szCs w:val="19"/>
              </w:rPr>
              <w:t xml:space="preserve">: </w:t>
            </w:r>
            <w:r w:rsidR="000D7D57" w:rsidRPr="00C4580A">
              <w:rPr>
                <w:b/>
                <w:sz w:val="19"/>
                <w:szCs w:val="19"/>
              </w:rPr>
              <w:t>«Капитальный ремонт жилого дома №</w:t>
            </w:r>
            <w:r w:rsidR="000D7D57">
              <w:rPr>
                <w:b/>
                <w:sz w:val="19"/>
                <w:szCs w:val="19"/>
              </w:rPr>
              <w:t>16 по ул. Армейская в г. Новополоцке»</w:t>
            </w:r>
          </w:p>
          <w:p w:rsidR="00ED0EF2" w:rsidRPr="00F40CC8" w:rsidRDefault="00F40CC8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(</w:t>
            </w:r>
            <w:r w:rsidR="000D7D57">
              <w:rPr>
                <w:b/>
                <w:sz w:val="19"/>
                <w:szCs w:val="19"/>
              </w:rPr>
              <w:t xml:space="preserve">асфальт, </w:t>
            </w:r>
            <w:r w:rsidR="00F11F32">
              <w:rPr>
                <w:b/>
                <w:sz w:val="19"/>
                <w:szCs w:val="19"/>
              </w:rPr>
              <w:t>ГПС</w:t>
            </w:r>
            <w:r w:rsidR="000D7D57">
              <w:rPr>
                <w:b/>
                <w:sz w:val="19"/>
                <w:szCs w:val="19"/>
              </w:rPr>
              <w:t xml:space="preserve">, </w:t>
            </w:r>
            <w:r w:rsidR="00F11F32">
              <w:rPr>
                <w:b/>
                <w:sz w:val="19"/>
                <w:szCs w:val="19"/>
              </w:rPr>
              <w:t>песок, бортовой камень</w:t>
            </w:r>
            <w:r>
              <w:rPr>
                <w:b/>
                <w:sz w:val="19"/>
                <w:szCs w:val="19"/>
              </w:rPr>
              <w:t>)</w:t>
            </w:r>
            <w:r w:rsidR="00793AB7">
              <w:rPr>
                <w:b/>
                <w:i/>
                <w:color w:val="000000"/>
                <w:sz w:val="19"/>
                <w:szCs w:val="19"/>
              </w:rPr>
              <w:t>,</w:t>
            </w:r>
            <w:r w:rsidR="00793AB7"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F11F32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4F180A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F11F32" w:rsidRPr="00C4580A">
              <w:rPr>
                <w:b/>
                <w:sz w:val="19"/>
                <w:szCs w:val="19"/>
              </w:rPr>
              <w:t>«Капитальный ремонт жилого дома №</w:t>
            </w:r>
            <w:r w:rsidR="00F11F32">
              <w:rPr>
                <w:b/>
                <w:sz w:val="19"/>
                <w:szCs w:val="19"/>
              </w:rPr>
              <w:t>16 по ул. Армейская в г. Новополоцке» (асфальт, ГПС, песок, бортовой камень)</w:t>
            </w:r>
            <w:r w:rsidR="00F11F32"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007B4A">
              <w:rPr>
                <w:b/>
                <w:sz w:val="19"/>
                <w:szCs w:val="19"/>
              </w:rPr>
              <w:t>1</w:t>
            </w:r>
            <w:r w:rsidR="00F11F32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4C471F">
              <w:rPr>
                <w:b/>
                <w:sz w:val="19"/>
                <w:szCs w:val="19"/>
              </w:rPr>
              <w:t>28</w:t>
            </w:r>
            <w:r>
              <w:rPr>
                <w:b/>
                <w:sz w:val="19"/>
                <w:szCs w:val="19"/>
              </w:rPr>
              <w:t>.0</w:t>
            </w:r>
            <w:r w:rsidR="00F11F32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4C471F">
              <w:rPr>
                <w:b/>
                <w:sz w:val="19"/>
                <w:szCs w:val="19"/>
                <w:u w:val="single"/>
              </w:rPr>
              <w:t>29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4C471F">
              <w:rPr>
                <w:b/>
                <w:sz w:val="19"/>
                <w:szCs w:val="19"/>
                <w:u w:val="single"/>
              </w:rPr>
              <w:t>апреля</w:t>
            </w:r>
            <w:r>
              <w:rPr>
                <w:b/>
                <w:sz w:val="19"/>
                <w:szCs w:val="19"/>
                <w:u w:val="single"/>
              </w:rPr>
              <w:t xml:space="preserve"> 202</w:t>
            </w:r>
            <w:r w:rsidR="00F11F32">
              <w:rPr>
                <w:b/>
                <w:sz w:val="19"/>
                <w:szCs w:val="19"/>
                <w:u w:val="single"/>
              </w:rPr>
              <w:t>2</w:t>
            </w:r>
            <w:r>
              <w:rPr>
                <w:b/>
                <w:sz w:val="19"/>
                <w:szCs w:val="19"/>
                <w:u w:val="single"/>
              </w:rPr>
              <w:t xml:space="preserve"> года в </w:t>
            </w:r>
            <w:r w:rsidR="00F11F32">
              <w:rPr>
                <w:b/>
                <w:sz w:val="19"/>
                <w:szCs w:val="19"/>
                <w:u w:val="single"/>
              </w:rPr>
              <w:t>09</w:t>
            </w:r>
            <w:r>
              <w:rPr>
                <w:b/>
                <w:sz w:val="19"/>
                <w:szCs w:val="19"/>
                <w:u w:val="single"/>
              </w:rPr>
              <w:t>.</w:t>
            </w:r>
            <w:r w:rsidR="004F180A">
              <w:rPr>
                <w:b/>
                <w:sz w:val="19"/>
                <w:szCs w:val="19"/>
                <w:u w:val="single"/>
              </w:rPr>
              <w:t>00</w:t>
            </w:r>
            <w:r>
              <w:rPr>
                <w:sz w:val="19"/>
                <w:szCs w:val="19"/>
              </w:rPr>
              <w:t xml:space="preserve">. 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F1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="004F180A">
              <w:rPr>
                <w:color w:val="000000"/>
                <w:sz w:val="19"/>
                <w:szCs w:val="19"/>
                <w:u w:val="single"/>
              </w:rPr>
              <w:t xml:space="preserve"> наиболее низкая цена</w:t>
            </w:r>
            <w:r w:rsidR="00F11F32">
              <w:rPr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ED0EF2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ED0EF2" w:rsidRDefault="00ED0EF2">
      <w:pPr>
        <w:rPr>
          <w:sz w:val="19"/>
          <w:szCs w:val="19"/>
        </w:rPr>
      </w:pPr>
    </w:p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ED0EF2" w:rsidRDefault="00793AB7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Е.В. Воинова</w:t>
      </w:r>
    </w:p>
    <w:p w:rsidR="00ED0EF2" w:rsidRDefault="004F180A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793AB7">
        <w:rPr>
          <w:sz w:val="20"/>
          <w:szCs w:val="20"/>
        </w:rPr>
        <w:t>.0</w:t>
      </w:r>
      <w:r w:rsidR="00F11F32">
        <w:rPr>
          <w:sz w:val="20"/>
          <w:szCs w:val="20"/>
        </w:rPr>
        <w:t>4</w:t>
      </w:r>
      <w:r w:rsidR="00793AB7">
        <w:rPr>
          <w:sz w:val="20"/>
          <w:szCs w:val="20"/>
        </w:rPr>
        <w:t>.2022г.</w:t>
      </w:r>
    </w:p>
    <w:p w:rsidR="00ED0EF2" w:rsidRDefault="00793AB7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D0EF2" w:rsidRDefault="00793A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B1C85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Источник приобретения: </w:t>
      </w:r>
      <w:r w:rsidR="00F11F32">
        <w:rPr>
          <w:sz w:val="22"/>
          <w:szCs w:val="22"/>
        </w:rPr>
        <w:t>собственные средства</w:t>
      </w:r>
    </w:p>
    <w:p w:rsidR="00F11F32" w:rsidRPr="00F11F32" w:rsidRDefault="004F180A" w:rsidP="00F11F32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F11F32">
        <w:rPr>
          <w:sz w:val="22"/>
          <w:szCs w:val="22"/>
        </w:rPr>
        <w:t xml:space="preserve">1.4. </w:t>
      </w:r>
      <w:r w:rsidR="00793AB7" w:rsidRPr="00F11F32">
        <w:rPr>
          <w:sz w:val="22"/>
          <w:szCs w:val="22"/>
        </w:rPr>
        <w:t xml:space="preserve">Объект строительства: </w:t>
      </w:r>
      <w:r w:rsidR="00F11F32" w:rsidRPr="00F11F32">
        <w:rPr>
          <w:b/>
          <w:sz w:val="22"/>
          <w:szCs w:val="22"/>
        </w:rPr>
        <w:t xml:space="preserve">«Капитальный ремонт жилого дома №16 по ул. Армейская в г. Новополоцке»,  </w:t>
      </w:r>
    </w:p>
    <w:p w:rsidR="00F11F32" w:rsidRDefault="004F180A" w:rsidP="00F11F32">
      <w:pPr>
        <w:numPr>
          <w:ilvl w:val="1"/>
          <w:numId w:val="2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793AB7" w:rsidRPr="004F180A">
        <w:rPr>
          <w:sz w:val="22"/>
          <w:szCs w:val="22"/>
        </w:rPr>
        <w:t>Источник финансирования объекта строительства</w:t>
      </w:r>
      <w:r w:rsidR="00F11F32">
        <w:rPr>
          <w:i/>
          <w:sz w:val="22"/>
          <w:szCs w:val="22"/>
        </w:rPr>
        <w:t xml:space="preserve">: </w:t>
      </w:r>
      <w:r w:rsidR="00F11F32">
        <w:rPr>
          <w:sz w:val="22"/>
          <w:szCs w:val="22"/>
        </w:rPr>
        <w:t>Плата за кап</w:t>
      </w:r>
      <w:proofErr w:type="gramStart"/>
      <w:r w:rsidR="00F11F32">
        <w:rPr>
          <w:sz w:val="22"/>
          <w:szCs w:val="22"/>
        </w:rPr>
        <w:t>. ремонт</w:t>
      </w:r>
      <w:proofErr w:type="gramEnd"/>
      <w:r w:rsidR="00F11F32">
        <w:rPr>
          <w:sz w:val="22"/>
          <w:szCs w:val="22"/>
        </w:rPr>
        <w:t xml:space="preserve"> плательщиков жилищно-коммунальных услуг</w:t>
      </w:r>
    </w:p>
    <w:p w:rsidR="00ED0EF2" w:rsidRPr="004F180A" w:rsidRDefault="00ED0EF2" w:rsidP="00F11F32">
      <w:pPr>
        <w:ind w:firstLine="426"/>
        <w:jc w:val="both"/>
        <w:rPr>
          <w:sz w:val="22"/>
          <w:szCs w:val="22"/>
        </w:rPr>
      </w:pPr>
    </w:p>
    <w:p w:rsidR="00ED0EF2" w:rsidRDefault="00ED0EF2">
      <w:pPr>
        <w:jc w:val="both"/>
        <w:rPr>
          <w:sz w:val="22"/>
          <w:szCs w:val="22"/>
        </w:rPr>
      </w:pPr>
    </w:p>
    <w:p w:rsidR="00ED0EF2" w:rsidRDefault="00ED0EF2">
      <w:pPr>
        <w:ind w:left="360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D0EF2" w:rsidRDefault="00ED0EF2">
      <w:pPr>
        <w:ind w:left="426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D0EF2" w:rsidRDefault="00793AB7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ED0EF2">
      <w:pPr>
        <w:ind w:firstLine="357"/>
        <w:jc w:val="both"/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D0EF2" w:rsidRDefault="00ED0EF2">
      <w:pPr>
        <w:ind w:left="720"/>
        <w:jc w:val="both"/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D0EF2" w:rsidRDefault="00793AB7" w:rsidP="004F180A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D0EF2" w:rsidRDefault="00ED0EF2">
      <w:pPr>
        <w:ind w:firstLine="360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D0EF2" w:rsidRDefault="00793AB7" w:rsidP="004F18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D0EF2" w:rsidRDefault="00ED0EF2">
      <w:pPr>
        <w:ind w:left="284"/>
        <w:jc w:val="both"/>
        <w:rPr>
          <w:sz w:val="22"/>
          <w:szCs w:val="22"/>
        </w:rPr>
      </w:pPr>
    </w:p>
    <w:p w:rsidR="00ED0EF2" w:rsidRDefault="00793AB7" w:rsidP="004F180A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D0EF2" w:rsidRDefault="00793AB7" w:rsidP="004F180A">
      <w:pPr>
        <w:numPr>
          <w:ilvl w:val="1"/>
          <w:numId w:val="23"/>
        </w:numPr>
        <w:ind w:left="0" w:firstLine="426"/>
        <w:jc w:val="both"/>
        <w:rPr>
          <w:b/>
          <w:sz w:val="22"/>
          <w:szCs w:val="22"/>
        </w:rPr>
        <w:sectPr w:rsidR="00ED0EF2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ED0EF2" w:rsidRDefault="00793AB7" w:rsidP="00F11F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ED0EF2" w:rsidRDefault="00793AB7" w:rsidP="00F11F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ED0EF2" w:rsidRDefault="00793AB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D0EF2" w:rsidRDefault="00793AB7">
      <w:r>
        <w:t>УНП 300296697, ОКПО 28803338</w:t>
      </w:r>
    </w:p>
    <w:p w:rsidR="00ED0EF2" w:rsidRDefault="00793AB7">
      <w:r>
        <w:t xml:space="preserve">211440 г. Новополоцк, ул. Молодежная 102а, </w:t>
      </w:r>
    </w:p>
    <w:p w:rsidR="00ED0EF2" w:rsidRDefault="00793AB7">
      <w:r>
        <w:t xml:space="preserve">Р/счет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D0EF2" w:rsidRDefault="00793AB7">
      <w:r>
        <w:t>приемная 8 (0214) 50-76-67, jreo@tut.by</w:t>
      </w:r>
    </w:p>
    <w:p w:rsidR="00ED0EF2" w:rsidRDefault="00793AB7">
      <w:r>
        <w:t xml:space="preserve">ОМТС 50 77 63, 50-84-75, jreo.omts@tut.by      </w:t>
      </w:r>
    </w:p>
    <w:p w:rsidR="00ED0EF2" w:rsidRDefault="00793AB7">
      <w:pPr>
        <w:jc w:val="both"/>
        <w:rPr>
          <w:b/>
          <w:sz w:val="22"/>
          <w:szCs w:val="22"/>
        </w:rPr>
        <w:sectPr w:rsidR="00ED0EF2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 w:rsidR="006B7E2C">
        <w:rPr>
          <w:b/>
          <w:sz w:val="22"/>
          <w:szCs w:val="22"/>
        </w:rPr>
        <w:t xml:space="preserve"> ________________Е.В. Воинов</w:t>
      </w:r>
    </w:p>
    <w:p w:rsidR="00ED0EF2" w:rsidRDefault="00ED0EF2">
      <w:pPr>
        <w:rPr>
          <w:sz w:val="20"/>
          <w:szCs w:val="20"/>
        </w:rPr>
      </w:pPr>
    </w:p>
    <w:sectPr w:rsidR="00ED0EF2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EEA"/>
    <w:multiLevelType w:val="multilevel"/>
    <w:tmpl w:val="8F88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</w:rPr>
    </w:lvl>
  </w:abstractNum>
  <w:abstractNum w:abstractNumId="4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3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20"/>
  </w:num>
  <w:num w:numId="8">
    <w:abstractNumId w:val="17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23"/>
  </w:num>
  <w:num w:numId="18">
    <w:abstractNumId w:val="24"/>
  </w:num>
  <w:num w:numId="19">
    <w:abstractNumId w:val="21"/>
  </w:num>
  <w:num w:numId="20">
    <w:abstractNumId w:val="8"/>
  </w:num>
  <w:num w:numId="21">
    <w:abstractNumId w:val="15"/>
  </w:num>
  <w:num w:numId="22">
    <w:abstractNumId w:val="11"/>
  </w:num>
  <w:num w:numId="23">
    <w:abstractNumId w:val="2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4E91"/>
    <w:rsid w:val="00007B4A"/>
    <w:rsid w:val="00064B0B"/>
    <w:rsid w:val="000D7D57"/>
    <w:rsid w:val="00167FAE"/>
    <w:rsid w:val="001A3DE6"/>
    <w:rsid w:val="001A4F61"/>
    <w:rsid w:val="001B68CB"/>
    <w:rsid w:val="001E5197"/>
    <w:rsid w:val="002560FA"/>
    <w:rsid w:val="0028353C"/>
    <w:rsid w:val="002E6A3D"/>
    <w:rsid w:val="0031017F"/>
    <w:rsid w:val="003144A5"/>
    <w:rsid w:val="0035513E"/>
    <w:rsid w:val="003912B9"/>
    <w:rsid w:val="003924EA"/>
    <w:rsid w:val="004B1C85"/>
    <w:rsid w:val="004C471F"/>
    <w:rsid w:val="004D1043"/>
    <w:rsid w:val="004F180A"/>
    <w:rsid w:val="005132A1"/>
    <w:rsid w:val="005F244B"/>
    <w:rsid w:val="00644A98"/>
    <w:rsid w:val="006507F7"/>
    <w:rsid w:val="006B7E2C"/>
    <w:rsid w:val="006C6010"/>
    <w:rsid w:val="00725840"/>
    <w:rsid w:val="00793AB7"/>
    <w:rsid w:val="007C53C4"/>
    <w:rsid w:val="007E06D2"/>
    <w:rsid w:val="00814D6A"/>
    <w:rsid w:val="0081542D"/>
    <w:rsid w:val="0083746A"/>
    <w:rsid w:val="009503E3"/>
    <w:rsid w:val="00AA0EF0"/>
    <w:rsid w:val="00AC1466"/>
    <w:rsid w:val="00B13913"/>
    <w:rsid w:val="00B50B8C"/>
    <w:rsid w:val="00B860C3"/>
    <w:rsid w:val="00BE3E90"/>
    <w:rsid w:val="00C4580A"/>
    <w:rsid w:val="00D7595C"/>
    <w:rsid w:val="00DF56A9"/>
    <w:rsid w:val="00E25C31"/>
    <w:rsid w:val="00E87D0B"/>
    <w:rsid w:val="00E961DB"/>
    <w:rsid w:val="00EC1C8B"/>
    <w:rsid w:val="00ED0EF2"/>
    <w:rsid w:val="00EF5E57"/>
    <w:rsid w:val="00F11F32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9E97-2341-4475-A58E-7788674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15</cp:revision>
  <cp:lastPrinted>2022-04-25T07:46:00Z</cp:lastPrinted>
  <dcterms:created xsi:type="dcterms:W3CDTF">2022-01-28T11:52:00Z</dcterms:created>
  <dcterms:modified xsi:type="dcterms:W3CDTF">2022-04-25T07:48:00Z</dcterms:modified>
</cp:coreProperties>
</file>