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13" w:rsidRDefault="00735913" w:rsidP="00735913">
      <w:pPr>
        <w:ind w:left="7080"/>
        <w:rPr>
          <w:sz w:val="22"/>
          <w:szCs w:val="22"/>
        </w:rPr>
      </w:pPr>
    </w:p>
    <w:p w:rsidR="00735913" w:rsidRDefault="00735913" w:rsidP="00735913">
      <w:pPr>
        <w:ind w:left="7080"/>
        <w:rPr>
          <w:sz w:val="22"/>
          <w:szCs w:val="22"/>
        </w:rPr>
      </w:pPr>
    </w:p>
    <w:p w:rsidR="00735913" w:rsidRDefault="00735913" w:rsidP="00735913">
      <w:pPr>
        <w:ind w:left="7080"/>
        <w:rPr>
          <w:sz w:val="22"/>
          <w:szCs w:val="22"/>
        </w:rPr>
      </w:pPr>
    </w:p>
    <w:p w:rsidR="00735913" w:rsidRDefault="00735913" w:rsidP="00735913">
      <w:pPr>
        <w:ind w:left="7080"/>
        <w:rPr>
          <w:sz w:val="22"/>
          <w:szCs w:val="22"/>
        </w:rPr>
      </w:pPr>
    </w:p>
    <w:tbl>
      <w:tblPr>
        <w:tblW w:w="4770" w:type="pct"/>
        <w:tblInd w:w="432" w:type="dxa"/>
        <w:tblLook w:val="0000"/>
      </w:tblPr>
      <w:tblGrid>
        <w:gridCol w:w="6073"/>
        <w:gridCol w:w="3675"/>
      </w:tblGrid>
      <w:tr w:rsidR="00735913" w:rsidRPr="004B5165" w:rsidTr="00A41747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5913" w:rsidRPr="00BE023F" w:rsidRDefault="00735913" w:rsidP="00A41747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5913" w:rsidRDefault="00735913" w:rsidP="00A41747">
            <w:pPr>
              <w:pStyle w:val="append"/>
            </w:pPr>
            <w:r w:rsidRPr="00BE023F">
              <w:t>Утверждаю</w:t>
            </w:r>
          </w:p>
          <w:p w:rsidR="00735913" w:rsidRDefault="003658EF" w:rsidP="00A41747">
            <w:pPr>
              <w:pStyle w:val="append"/>
            </w:pPr>
            <w:r>
              <w:t>Первый заместитель-главный    инженер</w:t>
            </w:r>
          </w:p>
          <w:p w:rsidR="00735913" w:rsidRDefault="00735913" w:rsidP="00A41747">
            <w:pPr>
              <w:pStyle w:val="append"/>
              <w:jc w:val="both"/>
            </w:pPr>
            <w:proofErr w:type="spellStart"/>
            <w:r>
              <w:t>Новополоцкого</w:t>
            </w:r>
            <w:proofErr w:type="spellEnd"/>
            <w:r>
              <w:t xml:space="preserve"> КУП «ЖРЭО»</w:t>
            </w:r>
          </w:p>
          <w:p w:rsidR="00735913" w:rsidRPr="00BE023F" w:rsidRDefault="00735913" w:rsidP="00A41747">
            <w:pPr>
              <w:pStyle w:val="append"/>
              <w:jc w:val="both"/>
            </w:pPr>
            <w:proofErr w:type="spellStart"/>
            <w:r w:rsidRPr="00BE023F">
              <w:t>___________</w:t>
            </w:r>
            <w:r w:rsidR="003658EF">
              <w:t>В.Н.Прорубщиков</w:t>
            </w:r>
            <w:proofErr w:type="spellEnd"/>
          </w:p>
          <w:p w:rsidR="00735913" w:rsidRPr="00BE023F" w:rsidRDefault="00735913" w:rsidP="00A41747">
            <w:pPr>
              <w:pStyle w:val="append"/>
            </w:pPr>
            <w:r w:rsidRPr="00BE023F">
              <w:t>«</w:t>
            </w:r>
            <w:r>
              <w:t>30</w:t>
            </w:r>
            <w:r w:rsidRPr="00BE023F">
              <w:t>»</w:t>
            </w:r>
            <w:r>
              <w:t xml:space="preserve"> января </w:t>
            </w:r>
            <w:r w:rsidRPr="00BE023F">
              <w:t>20</w:t>
            </w:r>
            <w:r>
              <w:t xml:space="preserve">23 </w:t>
            </w:r>
            <w:r w:rsidRPr="00BE023F">
              <w:t>г.</w:t>
            </w:r>
          </w:p>
          <w:p w:rsidR="00735913" w:rsidRPr="00BE023F" w:rsidRDefault="00735913" w:rsidP="00A41747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735913" w:rsidRDefault="00735913" w:rsidP="00735913">
      <w:pPr>
        <w:ind w:left="7080"/>
        <w:rPr>
          <w:sz w:val="22"/>
          <w:szCs w:val="22"/>
        </w:rPr>
      </w:pPr>
    </w:p>
    <w:p w:rsidR="00735913" w:rsidRDefault="00735913" w:rsidP="00735913"/>
    <w:p w:rsidR="00735913" w:rsidRPr="00AF02B1" w:rsidRDefault="00735913" w:rsidP="00735913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735913" w:rsidRDefault="00735913" w:rsidP="00735913">
      <w:pPr>
        <w:autoSpaceDE/>
        <w:autoSpaceDN/>
        <w:jc w:val="center"/>
        <w:rPr>
          <w:b/>
          <w:bCs/>
          <w:sz w:val="22"/>
          <w:szCs w:val="22"/>
        </w:rPr>
      </w:pPr>
      <w:r w:rsidRPr="0018070C">
        <w:rPr>
          <w:b/>
          <w:bCs/>
          <w:sz w:val="22"/>
          <w:szCs w:val="22"/>
        </w:rPr>
        <w:t xml:space="preserve">заседания конкурсной комиссии по рассмотрению предложений и </w:t>
      </w:r>
      <w:r>
        <w:rPr>
          <w:b/>
          <w:bCs/>
          <w:sz w:val="22"/>
          <w:szCs w:val="22"/>
        </w:rPr>
        <w:t xml:space="preserve"> подведению итогов </w:t>
      </w:r>
    </w:p>
    <w:p w:rsidR="00735913" w:rsidRDefault="00735913" w:rsidP="00735913">
      <w:pPr>
        <w:autoSpaceDE/>
        <w:autoSpaceDN/>
        <w:jc w:val="center"/>
        <w:rPr>
          <w:b/>
          <w:bCs/>
          <w:sz w:val="22"/>
          <w:szCs w:val="22"/>
        </w:rPr>
      </w:pPr>
    </w:p>
    <w:p w:rsidR="00735913" w:rsidRPr="00165EAD" w:rsidRDefault="00735913" w:rsidP="00735913">
      <w:pPr>
        <w:autoSpaceDE/>
        <w:autoSpaceDN/>
        <w:jc w:val="center"/>
        <w:rPr>
          <w:b/>
          <w:bCs/>
          <w:caps/>
        </w:rPr>
      </w:pPr>
    </w:p>
    <w:tbl>
      <w:tblPr>
        <w:tblW w:w="9809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7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735913" w:rsidRPr="00A755F2" w:rsidTr="00A41747"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735913" w:rsidRPr="00A755F2" w:rsidRDefault="00735913" w:rsidP="00A41747">
            <w:r>
              <w:t xml:space="preserve">г. Новополоцк, ул. </w:t>
            </w:r>
            <w:proofErr w:type="gramStart"/>
            <w:r>
              <w:t>Молодежная</w:t>
            </w:r>
            <w:proofErr w:type="gramEnd"/>
            <w:r>
              <w:t xml:space="preserve"> 102а каб.202</w:t>
            </w:r>
          </w:p>
        </w:tc>
        <w:tc>
          <w:tcPr>
            <w:tcW w:w="2835" w:type="dxa"/>
            <w:gridSpan w:val="2"/>
            <w:vAlign w:val="center"/>
          </w:tcPr>
          <w:p w:rsidR="00735913" w:rsidRPr="00A755F2" w:rsidRDefault="00735913" w:rsidP="00A41747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735913" w:rsidRPr="00E053A8" w:rsidRDefault="00735913" w:rsidP="00A41747">
            <w:r>
              <w:t>26.01.2023</w:t>
            </w:r>
          </w:p>
        </w:tc>
        <w:tc>
          <w:tcPr>
            <w:tcW w:w="283" w:type="dxa"/>
            <w:vAlign w:val="center"/>
          </w:tcPr>
          <w:p w:rsidR="00735913" w:rsidRPr="00A755F2" w:rsidRDefault="00735913" w:rsidP="00A41747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5913" w:rsidRPr="00A755F2" w:rsidRDefault="00735913" w:rsidP="00A41747">
            <w:r>
              <w:t>10.30</w:t>
            </w:r>
          </w:p>
        </w:tc>
      </w:tr>
      <w:tr w:rsidR="00735913" w:rsidRPr="0000118D" w:rsidTr="00A41747">
        <w:trPr>
          <w:gridAfter w:val="1"/>
          <w:wAfter w:w="284" w:type="dxa"/>
        </w:trPr>
        <w:tc>
          <w:tcPr>
            <w:tcW w:w="3287" w:type="dxa"/>
            <w:vMerge w:val="restart"/>
            <w:tcBorders>
              <w:top w:val="single" w:sz="4" w:space="0" w:color="auto"/>
            </w:tcBorders>
            <w:vAlign w:val="bottom"/>
          </w:tcPr>
          <w:p w:rsidR="00735913" w:rsidRPr="0000118D" w:rsidRDefault="00735913" w:rsidP="00A41747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735913" w:rsidRDefault="00735913" w:rsidP="00A41747">
            <w:pPr>
              <w:rPr>
                <w:i/>
                <w:iCs/>
                <w:sz w:val="16"/>
                <w:szCs w:val="16"/>
              </w:rPr>
            </w:pPr>
          </w:p>
          <w:p w:rsidR="00735913" w:rsidRPr="0000118D" w:rsidRDefault="00735913" w:rsidP="00A4174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35913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735913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35913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735913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35913" w:rsidRPr="0000118D" w:rsidTr="00A41747">
        <w:trPr>
          <w:gridAfter w:val="1"/>
          <w:wAfter w:w="284" w:type="dxa"/>
          <w:trHeight w:val="126"/>
        </w:trPr>
        <w:tc>
          <w:tcPr>
            <w:tcW w:w="3287" w:type="dxa"/>
            <w:vMerge/>
            <w:vAlign w:val="bottom"/>
          </w:tcPr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735913" w:rsidRPr="0000118D" w:rsidRDefault="00735913" w:rsidP="00A4174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735913" w:rsidRPr="0000118D" w:rsidRDefault="00735913" w:rsidP="00A4174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735913" w:rsidRPr="00AB4C16" w:rsidRDefault="00735913" w:rsidP="00735913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735913" w:rsidRPr="00FF45DD" w:rsidTr="00A41747">
        <w:tc>
          <w:tcPr>
            <w:tcW w:w="9989" w:type="dxa"/>
            <w:gridSpan w:val="3"/>
            <w:vAlign w:val="bottom"/>
          </w:tcPr>
          <w:p w:rsidR="00735913" w:rsidRDefault="00735913" w:rsidP="00A41747">
            <w:pPr>
              <w:tabs>
                <w:tab w:val="left" w:pos="709"/>
              </w:tabs>
            </w:pPr>
          </w:p>
          <w:p w:rsidR="00735913" w:rsidRPr="00AB4D17" w:rsidRDefault="00735913" w:rsidP="00735913">
            <w:pPr>
              <w:rPr>
                <w:sz w:val="19"/>
                <w:szCs w:val="19"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AB4D17">
              <w:rPr>
                <w:sz w:val="19"/>
                <w:szCs w:val="19"/>
              </w:rPr>
              <w:t>«Ка</w:t>
            </w:r>
            <w:r>
              <w:rPr>
                <w:sz w:val="19"/>
                <w:szCs w:val="19"/>
              </w:rPr>
              <w:t>питальный ремонт жилого дома №99 по ул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олодежная в г.Новополоцке (ЭОМ)»</w:t>
            </w:r>
          </w:p>
          <w:p w:rsidR="00735913" w:rsidRDefault="00735913" w:rsidP="00A41747">
            <w:pPr>
              <w:rPr>
                <w:b/>
              </w:rPr>
            </w:pPr>
          </w:p>
          <w:p w:rsidR="00735913" w:rsidRDefault="00735913" w:rsidP="00A41747">
            <w:pPr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>
              <w:rPr>
                <w:b/>
                <w:i/>
              </w:rPr>
              <w:t xml:space="preserve">бюджетные средства </w:t>
            </w:r>
          </w:p>
          <w:p w:rsidR="00735913" w:rsidRDefault="00735913" w:rsidP="00A41747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735913" w:rsidRDefault="00735913" w:rsidP="00A41747">
            <w:pPr>
              <w:tabs>
                <w:tab w:val="left" w:pos="709"/>
              </w:tabs>
            </w:pPr>
            <w:r>
              <w:rPr>
                <w:b/>
                <w:i/>
              </w:rPr>
              <w:t xml:space="preserve">Размещено в СМИ на сайте: </w:t>
            </w:r>
            <w:hyperlink r:id="rId7" w:history="1">
              <w:r w:rsidRPr="009D73E2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9D73E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9D73E2">
                <w:rPr>
                  <w:rStyle w:val="a6"/>
                  <w:sz w:val="22"/>
                  <w:szCs w:val="22"/>
                  <w:lang w:val="en-US"/>
                </w:rPr>
                <w:t>jreo</w:t>
              </w:r>
              <w:proofErr w:type="spellEnd"/>
              <w:r w:rsidRPr="009D73E2">
                <w:rPr>
                  <w:rStyle w:val="a6"/>
                  <w:sz w:val="22"/>
                  <w:szCs w:val="22"/>
                </w:rPr>
                <w:t>.</w:t>
              </w:r>
              <w:r w:rsidRPr="009D73E2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735913" w:rsidRDefault="00735913" w:rsidP="00A41747">
            <w:pPr>
              <w:tabs>
                <w:tab w:val="left" w:pos="709"/>
              </w:tabs>
            </w:pPr>
          </w:p>
          <w:p w:rsidR="00735913" w:rsidRPr="00525183" w:rsidRDefault="00735913" w:rsidP="00735913">
            <w:pPr>
              <w:ind w:firstLine="708"/>
              <w:rPr>
                <w:b/>
                <w:sz w:val="19"/>
                <w:szCs w:val="19"/>
              </w:rPr>
            </w:pPr>
            <w:r w:rsidRPr="00E5781A">
              <w:rPr>
                <w:b/>
                <w:sz w:val="19"/>
                <w:szCs w:val="19"/>
              </w:rPr>
              <w:t>ЛОТ №1</w:t>
            </w:r>
          </w:p>
          <w:tbl>
            <w:tblPr>
              <w:tblStyle w:val="a7"/>
              <w:tblpPr w:leftFromText="180" w:rightFromText="180" w:vertAnchor="text" w:horzAnchor="margin" w:tblpY="31"/>
              <w:tblOverlap w:val="never"/>
              <w:tblW w:w="9404" w:type="dxa"/>
              <w:tblLayout w:type="fixed"/>
              <w:tblLook w:val="04A0"/>
            </w:tblPr>
            <w:tblGrid>
              <w:gridCol w:w="681"/>
              <w:gridCol w:w="5863"/>
              <w:gridCol w:w="1144"/>
              <w:gridCol w:w="1716"/>
            </w:tblGrid>
            <w:tr w:rsidR="00735913" w:rsidRPr="00525183" w:rsidTr="00735913">
              <w:trPr>
                <w:trHeight w:val="496"/>
              </w:trPr>
              <w:tc>
                <w:tcPr>
                  <w:tcW w:w="681" w:type="dxa"/>
                </w:tcPr>
                <w:p w:rsidR="00735913" w:rsidRPr="00525183" w:rsidRDefault="00735913" w:rsidP="00A41747">
                  <w:pPr>
                    <w:rPr>
                      <w:color w:val="000000" w:themeColor="text1"/>
                    </w:rPr>
                  </w:pPr>
                  <w:r w:rsidRPr="00525183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863" w:type="dxa"/>
                </w:tcPr>
                <w:p w:rsidR="00735913" w:rsidRPr="00525183" w:rsidRDefault="00735913" w:rsidP="00A41747">
                  <w:pPr>
                    <w:rPr>
                      <w:color w:val="000000" w:themeColor="text1"/>
                    </w:rPr>
                  </w:pPr>
                  <w:r w:rsidRPr="00525183">
                    <w:rPr>
                      <w:lang w:eastAsia="en-US"/>
                    </w:rPr>
                    <w:t xml:space="preserve">Светильник светодиодный  ДПО 01-7-003 5Вт </w:t>
                  </w:r>
                  <w:r w:rsidRPr="00525183">
                    <w:rPr>
                      <w:lang w:val="en-US" w:eastAsia="en-US"/>
                    </w:rPr>
                    <w:t>IP</w:t>
                  </w:r>
                  <w:r w:rsidRPr="00525183">
                    <w:rPr>
                      <w:lang w:eastAsia="en-US"/>
                    </w:rPr>
                    <w:t xml:space="preserve">20 с </w:t>
                  </w:r>
                  <w:proofErr w:type="spellStart"/>
                  <w:r w:rsidRPr="00525183">
                    <w:rPr>
                      <w:lang w:eastAsia="en-US"/>
                    </w:rPr>
                    <w:t>фото-аккустическим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датчиком движения</w:t>
                  </w:r>
                </w:p>
              </w:tc>
              <w:tc>
                <w:tcPr>
                  <w:tcW w:w="1144" w:type="dxa"/>
                </w:tcPr>
                <w:p w:rsidR="00735913" w:rsidRPr="00525183" w:rsidRDefault="00735913" w:rsidP="00A41747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proofErr w:type="gramStart"/>
                  <w:r w:rsidRPr="00525183">
                    <w:rPr>
                      <w:color w:val="000000" w:themeColor="text1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16" w:type="dxa"/>
                </w:tcPr>
                <w:p w:rsidR="00735913" w:rsidRPr="00525183" w:rsidRDefault="00735913" w:rsidP="00A41747">
                  <w:r w:rsidRPr="00525183">
                    <w:t>168</w:t>
                  </w:r>
                </w:p>
              </w:tc>
            </w:tr>
            <w:tr w:rsidR="00735913" w:rsidRPr="00525183" w:rsidTr="00735913">
              <w:trPr>
                <w:trHeight w:val="331"/>
              </w:trPr>
              <w:tc>
                <w:tcPr>
                  <w:tcW w:w="681" w:type="dxa"/>
                </w:tcPr>
                <w:p w:rsidR="00735913" w:rsidRPr="00525183" w:rsidRDefault="00735913" w:rsidP="00A41747">
                  <w:pPr>
                    <w:rPr>
                      <w:color w:val="000000" w:themeColor="text1"/>
                    </w:rPr>
                  </w:pPr>
                  <w:r w:rsidRPr="0052518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863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Светильник светодиодный СПБ-2-12-65К-R 12Вт </w:t>
                  </w:r>
                  <w:r w:rsidRPr="00525183">
                    <w:rPr>
                      <w:lang w:val="en-US" w:eastAsia="en-US"/>
                    </w:rPr>
                    <w:t>IP</w:t>
                  </w:r>
                  <w:r w:rsidRPr="00525183"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1144" w:type="dxa"/>
                </w:tcPr>
                <w:p w:rsidR="00735913" w:rsidRPr="00525183" w:rsidRDefault="00735913" w:rsidP="00A41747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proofErr w:type="gramStart"/>
                  <w:r w:rsidRPr="00525183">
                    <w:rPr>
                      <w:color w:val="000000" w:themeColor="text1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16" w:type="dxa"/>
                </w:tcPr>
                <w:p w:rsidR="00735913" w:rsidRPr="00525183" w:rsidRDefault="00735913" w:rsidP="00A41747">
                  <w:r w:rsidRPr="00525183">
                    <w:t>18</w:t>
                  </w:r>
                </w:p>
              </w:tc>
            </w:tr>
            <w:tr w:rsidR="00735913" w:rsidRPr="00525183" w:rsidTr="00735913">
              <w:trPr>
                <w:trHeight w:val="540"/>
              </w:trPr>
              <w:tc>
                <w:tcPr>
                  <w:tcW w:w="681" w:type="dxa"/>
                </w:tcPr>
                <w:p w:rsidR="00735913" w:rsidRPr="00525183" w:rsidRDefault="00735913" w:rsidP="00A41747">
                  <w:pPr>
                    <w:rPr>
                      <w:color w:val="000000" w:themeColor="text1"/>
                    </w:rPr>
                  </w:pPr>
                  <w:r w:rsidRPr="00525183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863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Светильник светодиодный СПБ-3 22Вт </w:t>
                  </w:r>
                  <w:r w:rsidRPr="00525183">
                    <w:rPr>
                      <w:lang w:val="en-US" w:eastAsia="en-US"/>
                    </w:rPr>
                    <w:t>IP</w:t>
                  </w:r>
                  <w:r w:rsidRPr="00525183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144" w:type="dxa"/>
                </w:tcPr>
                <w:p w:rsidR="00735913" w:rsidRPr="00525183" w:rsidRDefault="00735913" w:rsidP="00A41747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proofErr w:type="gramStart"/>
                  <w:r w:rsidRPr="00525183">
                    <w:rPr>
                      <w:color w:val="000000" w:themeColor="text1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16" w:type="dxa"/>
                </w:tcPr>
                <w:p w:rsidR="00735913" w:rsidRPr="00525183" w:rsidRDefault="00735913" w:rsidP="00A41747">
                  <w:r w:rsidRPr="00525183">
                    <w:t>209</w:t>
                  </w:r>
                </w:p>
              </w:tc>
            </w:tr>
          </w:tbl>
          <w:p w:rsidR="00735913" w:rsidRPr="00525183" w:rsidRDefault="00735913" w:rsidP="00735913">
            <w:pPr>
              <w:rPr>
                <w:b/>
              </w:rPr>
            </w:pPr>
          </w:p>
          <w:p w:rsidR="00735913" w:rsidRPr="00525183" w:rsidRDefault="00735913" w:rsidP="00735913">
            <w:pPr>
              <w:ind w:firstLine="708"/>
              <w:rPr>
                <w:b/>
              </w:rPr>
            </w:pPr>
            <w:r w:rsidRPr="00525183">
              <w:rPr>
                <w:b/>
              </w:rPr>
              <w:t>ЛОТ №2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lang w:eastAsia="en-US"/>
                    </w:rPr>
                    <w:t>АВВГнг-LS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1х50-0,66 с алюминиевыми жилами, изоляция и оболочка из поливинилхлоридного пластиката, сечением 50 мм</w:t>
                  </w:r>
                  <w:proofErr w:type="gramStart"/>
                  <w:r w:rsidRPr="00525183">
                    <w:rPr>
                      <w:lang w:eastAsia="en-US"/>
                    </w:rPr>
                    <w:t>2</w:t>
                  </w:r>
                  <w:proofErr w:type="gramEnd"/>
                  <w:r w:rsidRPr="00525183">
                    <w:rPr>
                      <w:lang w:eastAsia="en-US"/>
                    </w:rPr>
                    <w:t>, на напряжение 0,66 кВ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1008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2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lang w:eastAsia="en-US"/>
                    </w:rPr>
                    <w:t>АВВГнг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LS 1х25-0,66 с алюминиевыми жилами, изоляция и оболочка из поливинилхлоридного пластиката, сечением 50 мм</w:t>
                  </w:r>
                  <w:proofErr w:type="gramStart"/>
                  <w:r w:rsidRPr="00525183">
                    <w:rPr>
                      <w:lang w:eastAsia="en-US"/>
                    </w:rPr>
                    <w:t>2</w:t>
                  </w:r>
                  <w:proofErr w:type="gramEnd"/>
                  <w:r w:rsidRPr="00525183">
                    <w:rPr>
                      <w:lang w:eastAsia="en-US"/>
                    </w:rPr>
                    <w:t>, на напряжение 0,66 кВ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252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3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6-0,66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lang w:eastAsia="en-US"/>
                    </w:rPr>
                    <w:t>, без защитного покрова, с тремя жилами сечением 6 мМ2, на напряжение 0,66 кВ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106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4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4-0,66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lang w:eastAsia="en-US"/>
                    </w:rPr>
                    <w:t>, без защитного покрова, с тремя жилами сечением 4 мМ2, на напряжение 0,66 кВ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88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5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2,5-0,66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lang w:eastAsia="en-US"/>
                    </w:rPr>
                    <w:t>, без защитного покрова, с тремя жилами сечением 2,5 мМ2, на напряжение 0,66 кВ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203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6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1,5-0,66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, без защитного покрова, с тремя жилами сечением 1,5 мМ2, на </w:t>
                  </w:r>
                  <w:r w:rsidRPr="00525183">
                    <w:rPr>
                      <w:lang w:eastAsia="en-US"/>
                    </w:rPr>
                    <w:lastRenderedPageBreak/>
                    <w:t>напряжение 0,66 кВ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 w:rsidRPr="00525183">
                    <w:lastRenderedPageBreak/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2478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lastRenderedPageBreak/>
                    <w:t>7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lang w:eastAsia="en-US"/>
                    </w:rPr>
                    <w:t>АВВГнг-</w:t>
                  </w:r>
                  <w:proofErr w:type="gramStart"/>
                  <w:r w:rsidRPr="00525183">
                    <w:rPr>
                      <w:lang w:eastAsia="en-US"/>
                    </w:rPr>
                    <w:t>LS</w:t>
                  </w:r>
                  <w:proofErr w:type="spellEnd"/>
                  <w:proofErr w:type="gramEnd"/>
                  <w:r w:rsidRPr="00525183">
                    <w:rPr>
                      <w:lang w:eastAsia="en-US"/>
                    </w:rPr>
                    <w:t xml:space="preserve"> 1 </w:t>
                  </w:r>
                  <w:proofErr w:type="spellStart"/>
                  <w:r w:rsidRPr="00525183">
                    <w:rPr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16-0,66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3570</w:t>
                  </w:r>
                </w:p>
              </w:tc>
            </w:tr>
          </w:tbl>
          <w:p w:rsidR="00735913" w:rsidRPr="00525183" w:rsidRDefault="00735913" w:rsidP="00735913">
            <w:pPr>
              <w:ind w:firstLine="708"/>
              <w:rPr>
                <w:b/>
              </w:rPr>
            </w:pPr>
            <w:r w:rsidRPr="00525183">
              <w:rPr>
                <w:b/>
              </w:rPr>
              <w:t>ЛОТ №3</w:t>
            </w:r>
          </w:p>
          <w:p w:rsidR="00735913" w:rsidRPr="00525183" w:rsidRDefault="00735913" w:rsidP="00735913">
            <w:pPr>
              <w:ind w:firstLine="708"/>
              <w:rPr>
                <w:b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837"/>
              <w:gridCol w:w="6667"/>
              <w:gridCol w:w="1138"/>
              <w:gridCol w:w="678"/>
            </w:tblGrid>
            <w:tr w:rsidR="00735913" w:rsidRPr="00525183" w:rsidTr="00735913">
              <w:trPr>
                <w:trHeight w:val="364"/>
              </w:trPr>
              <w:tc>
                <w:tcPr>
                  <w:tcW w:w="837" w:type="dxa"/>
                </w:tcPr>
                <w:p w:rsidR="00735913" w:rsidRPr="00525183" w:rsidRDefault="00735913" w:rsidP="00A41747">
                  <w:pPr>
                    <w:rPr>
                      <w:b/>
                    </w:rPr>
                  </w:pPr>
                  <w:r w:rsidRPr="00525183">
                    <w:rPr>
                      <w:b/>
                    </w:rPr>
                    <w:t>1</w:t>
                  </w:r>
                </w:p>
              </w:tc>
              <w:tc>
                <w:tcPr>
                  <w:tcW w:w="6667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Короб перфорированный  G-150-100 S0.7 L3000</w:t>
                  </w:r>
                </w:p>
              </w:tc>
              <w:tc>
                <w:tcPr>
                  <w:tcW w:w="1138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678" w:type="dxa"/>
                </w:tcPr>
                <w:p w:rsidR="00735913" w:rsidRPr="00525183" w:rsidRDefault="00735913" w:rsidP="00A41747">
                  <w:r w:rsidRPr="00525183">
                    <w:t>178</w:t>
                  </w:r>
                </w:p>
              </w:tc>
            </w:tr>
            <w:tr w:rsidR="00735913" w:rsidRPr="00525183" w:rsidTr="00735913">
              <w:trPr>
                <w:trHeight w:val="364"/>
              </w:trPr>
              <w:tc>
                <w:tcPr>
                  <w:tcW w:w="837" w:type="dxa"/>
                </w:tcPr>
                <w:p w:rsidR="00735913" w:rsidRPr="00525183" w:rsidRDefault="00735913" w:rsidP="00A41747">
                  <w:pPr>
                    <w:rPr>
                      <w:b/>
                    </w:rPr>
                  </w:pPr>
                  <w:r w:rsidRPr="00525183">
                    <w:rPr>
                      <w:b/>
                    </w:rPr>
                    <w:t>2</w:t>
                  </w:r>
                </w:p>
              </w:tc>
              <w:tc>
                <w:tcPr>
                  <w:tcW w:w="6667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Настенная  консоль 150 из </w:t>
                  </w:r>
                  <w:proofErr w:type="spellStart"/>
                  <w:r w:rsidRPr="00525183">
                    <w:rPr>
                      <w:lang w:eastAsia="en-US"/>
                    </w:rPr>
                    <w:t>коррозионностойкой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стали НК100</w:t>
                  </w:r>
                </w:p>
              </w:tc>
              <w:tc>
                <w:tcPr>
                  <w:tcW w:w="1138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78" w:type="dxa"/>
                </w:tcPr>
                <w:p w:rsidR="00735913" w:rsidRPr="00525183" w:rsidRDefault="00735913" w:rsidP="00A41747">
                  <w:r w:rsidRPr="00525183">
                    <w:t>178</w:t>
                  </w:r>
                </w:p>
              </w:tc>
            </w:tr>
            <w:tr w:rsidR="00735913" w:rsidRPr="00525183" w:rsidTr="00735913">
              <w:trPr>
                <w:trHeight w:val="364"/>
              </w:trPr>
              <w:tc>
                <w:tcPr>
                  <w:tcW w:w="837" w:type="dxa"/>
                </w:tcPr>
                <w:p w:rsidR="00735913" w:rsidRPr="00525183" w:rsidRDefault="00735913" w:rsidP="00A41747">
                  <w:pPr>
                    <w:rPr>
                      <w:b/>
                    </w:rPr>
                  </w:pPr>
                  <w:r w:rsidRPr="00525183">
                    <w:rPr>
                      <w:b/>
                    </w:rPr>
                    <w:t>3</w:t>
                  </w:r>
                </w:p>
              </w:tc>
              <w:tc>
                <w:tcPr>
                  <w:tcW w:w="6667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Короб электротехнический из ПВХ прямой   25 </w:t>
                  </w:r>
                  <w:proofErr w:type="spellStart"/>
                  <w:r w:rsidRPr="00525183">
                    <w:rPr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16 мм</w:t>
                  </w:r>
                </w:p>
              </w:tc>
              <w:tc>
                <w:tcPr>
                  <w:tcW w:w="1138" w:type="dxa"/>
                </w:tcPr>
                <w:p w:rsidR="00735913" w:rsidRPr="00525183" w:rsidRDefault="00735913" w:rsidP="00A41747">
                  <w:r w:rsidRPr="00525183">
                    <w:t>м</w:t>
                  </w:r>
                </w:p>
              </w:tc>
              <w:tc>
                <w:tcPr>
                  <w:tcW w:w="678" w:type="dxa"/>
                </w:tcPr>
                <w:p w:rsidR="00735913" w:rsidRPr="00525183" w:rsidRDefault="00735913" w:rsidP="00A41747">
                  <w:r w:rsidRPr="00525183">
                    <w:t>152</w:t>
                  </w:r>
                </w:p>
              </w:tc>
            </w:tr>
            <w:tr w:rsidR="00735913" w:rsidRPr="00525183" w:rsidTr="00735913">
              <w:trPr>
                <w:trHeight w:val="380"/>
              </w:trPr>
              <w:tc>
                <w:tcPr>
                  <w:tcW w:w="837" w:type="dxa"/>
                </w:tcPr>
                <w:p w:rsidR="00735913" w:rsidRPr="00525183" w:rsidRDefault="00735913" w:rsidP="00A41747">
                  <w:pPr>
                    <w:rPr>
                      <w:b/>
                    </w:rPr>
                  </w:pPr>
                  <w:r w:rsidRPr="00525183">
                    <w:rPr>
                      <w:b/>
                    </w:rPr>
                    <w:t>4</w:t>
                  </w:r>
                </w:p>
              </w:tc>
              <w:tc>
                <w:tcPr>
                  <w:tcW w:w="6667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Перемычка гибкая ПГС-35-560 У</w:t>
                  </w:r>
                  <w:proofErr w:type="gramStart"/>
                  <w:r w:rsidRPr="00525183">
                    <w:rPr>
                      <w:lang w:eastAsia="en-US"/>
                    </w:rPr>
                    <w:t>2</w:t>
                  </w:r>
                  <w:proofErr w:type="gramEnd"/>
                  <w:r w:rsidRPr="00525183">
                    <w:rPr>
                      <w:lang w:eastAsia="en-US"/>
                    </w:rPr>
                    <w:t>,5</w:t>
                  </w:r>
                </w:p>
              </w:tc>
              <w:tc>
                <w:tcPr>
                  <w:tcW w:w="1138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78" w:type="dxa"/>
                </w:tcPr>
                <w:p w:rsidR="00735913" w:rsidRPr="00525183" w:rsidRDefault="00735913" w:rsidP="00A41747">
                  <w:r w:rsidRPr="00525183">
                    <w:t>2</w:t>
                  </w:r>
                </w:p>
              </w:tc>
            </w:tr>
          </w:tbl>
          <w:p w:rsidR="00735913" w:rsidRPr="00525183" w:rsidRDefault="00735913" w:rsidP="00735913">
            <w:pPr>
              <w:rPr>
                <w:b/>
              </w:rPr>
            </w:pPr>
            <w:r w:rsidRPr="00525183">
              <w:t xml:space="preserve">           </w:t>
            </w:r>
            <w:r w:rsidRPr="00525183">
              <w:rPr>
                <w:b/>
              </w:rPr>
              <w:t>ЛОТ №4</w:t>
            </w:r>
          </w:p>
          <w:p w:rsidR="00735913" w:rsidRPr="00525183" w:rsidRDefault="00735913" w:rsidP="00735913"/>
          <w:tbl>
            <w:tblPr>
              <w:tblStyle w:val="a7"/>
              <w:tblW w:w="9322" w:type="dxa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Розетка штепсельная </w:t>
                  </w:r>
                  <w:proofErr w:type="spellStart"/>
                  <w:r w:rsidRPr="00525183">
                    <w:rPr>
                      <w:lang w:eastAsia="en-US"/>
                    </w:rPr>
                    <w:t>брызгозащищенная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открытой установки РА16-296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1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2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Ящик с понижающим трансформатором типа ЯТП-0,25 220/24В с розеткой на 24В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4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3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val="en-US" w:eastAsia="en-US"/>
                    </w:rPr>
                  </w:pPr>
                  <w:r w:rsidRPr="00525183">
                    <w:rPr>
                      <w:lang w:eastAsia="en-US"/>
                    </w:rPr>
                    <w:t>Коробка монтажная (</w:t>
                  </w:r>
                  <w:proofErr w:type="spellStart"/>
                  <w:r w:rsidRPr="00525183">
                    <w:rPr>
                      <w:lang w:eastAsia="en-US"/>
                    </w:rPr>
                    <w:t>подрозетник</w:t>
                  </w:r>
                  <w:proofErr w:type="spellEnd"/>
                  <w:r w:rsidRPr="0052518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6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4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Коробка монтажная открытой установки для разводки проводов КМ-209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305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5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val="en-US" w:eastAsia="en-US"/>
                    </w:rPr>
                  </w:pPr>
                  <w:r w:rsidRPr="00525183">
                    <w:rPr>
                      <w:lang w:eastAsia="en-US"/>
                    </w:rPr>
                    <w:t xml:space="preserve">Розетка штепсельная </w:t>
                  </w:r>
                  <w:proofErr w:type="spellStart"/>
                  <w:r w:rsidRPr="00525183">
                    <w:rPr>
                      <w:lang w:eastAsia="en-US"/>
                    </w:rPr>
                    <w:t>брызгозащищенная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РА16-296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4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6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Розетка штепсельная двухместная </w:t>
                  </w:r>
                  <w:proofErr w:type="spellStart"/>
                  <w:r w:rsidRPr="00525183">
                    <w:rPr>
                      <w:lang w:eastAsia="en-US"/>
                    </w:rPr>
                    <w:t>брызгозащищенная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РА16-302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2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7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rPr>
                      <w:color w:val="000000" w:themeColor="text1"/>
                    </w:rPr>
                  </w:pPr>
                  <w:r w:rsidRPr="00525183">
                    <w:rPr>
                      <w:lang w:eastAsia="en-US"/>
                    </w:rPr>
                    <w:t xml:space="preserve">Выключатель установочный одноклавишный для открытой установки </w:t>
                  </w:r>
                  <w:proofErr w:type="spellStart"/>
                  <w:r w:rsidRPr="00525183">
                    <w:rPr>
                      <w:lang w:eastAsia="en-US"/>
                    </w:rPr>
                    <w:t>брызгозощищенный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А16-222 </w:t>
                  </w:r>
                  <w:r w:rsidRPr="00525183">
                    <w:rPr>
                      <w:lang w:val="en-US" w:eastAsia="en-US"/>
                    </w:rPr>
                    <w:t>IP</w:t>
                  </w:r>
                  <w:r w:rsidRPr="00525183">
                    <w:rPr>
                      <w:lang w:eastAsia="en-US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29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8</w:t>
                  </w:r>
                </w:p>
              </w:tc>
              <w:tc>
                <w:tcPr>
                  <w:tcW w:w="5812" w:type="dxa"/>
                </w:tcPr>
                <w:p w:rsidR="00735913" w:rsidRPr="001B636D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Бокс распределительный навесной ЩРН-12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18</w:t>
                  </w:r>
                </w:p>
              </w:tc>
            </w:tr>
          </w:tbl>
          <w:p w:rsidR="00735913" w:rsidRPr="00525183" w:rsidRDefault="00735913" w:rsidP="00735913">
            <w:pPr>
              <w:ind w:firstLine="708"/>
              <w:rPr>
                <w:b/>
              </w:rPr>
            </w:pPr>
            <w:r w:rsidRPr="00525183">
              <w:rPr>
                <w:b/>
              </w:rPr>
              <w:t>ЛОТ №5</w:t>
            </w:r>
          </w:p>
          <w:p w:rsidR="00735913" w:rsidRPr="00525183" w:rsidRDefault="00735913" w:rsidP="00735913">
            <w:pPr>
              <w:ind w:firstLine="708"/>
              <w:rPr>
                <w:b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rPr>
                      <w:color w:val="000000" w:themeColor="text1"/>
                    </w:rPr>
                  </w:pPr>
                  <w:proofErr w:type="spellStart"/>
                  <w:r w:rsidRPr="00525183">
                    <w:rPr>
                      <w:color w:val="000000" w:themeColor="text1"/>
                    </w:rPr>
                    <w:t>Металлорукав</w:t>
                  </w:r>
                  <w:proofErr w:type="spellEnd"/>
                  <w:r w:rsidRPr="00525183">
                    <w:rPr>
                      <w:color w:val="000000" w:themeColor="text1"/>
                    </w:rPr>
                    <w:t xml:space="preserve">  ф25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jc w:val="center"/>
                  </w:pPr>
                  <w:r w:rsidRPr="00525183">
                    <w:t>м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28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2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БОЛТЫ СТРОИТЕЛЬНЫЕ С ГАЙКАМИ И ШАЙБАМИ ДИАМЕТРОМ 6 ММ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200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3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Круги  отрезные</w:t>
                  </w:r>
                  <w:proofErr w:type="gramStart"/>
                  <w:r w:rsidRPr="00525183">
                    <w:rPr>
                      <w:lang w:eastAsia="en-US"/>
                    </w:rPr>
                    <w:t xml:space="preserve">  Д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125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99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4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Сверла спиральные с цилиндрическим хвостовиком, длинная серия (по металлу), диаметром 13 мм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5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Сверла с SDS </w:t>
                  </w:r>
                  <w:proofErr w:type="spellStart"/>
                  <w:r w:rsidRPr="00525183">
                    <w:rPr>
                      <w:lang w:eastAsia="en-US"/>
                    </w:rPr>
                    <w:t>plus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хвостовиком (наконечник из твердосплавной стали) (по бетону), диаметром 10 мм, длиной 260 (265) мм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14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6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val="en-US" w:eastAsia="en-US"/>
                    </w:rPr>
                  </w:pPr>
                  <w:r w:rsidRPr="00525183">
                    <w:rPr>
                      <w:lang w:eastAsia="en-US"/>
                    </w:rPr>
                    <w:t>Дюбель  гвоздь 6*40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3000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7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Дюбель  гвоздь 10*50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200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8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Шурупы с полукруглой головкой 4 </w:t>
                  </w:r>
                  <w:proofErr w:type="spellStart"/>
                  <w:r w:rsidRPr="00525183">
                    <w:rPr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40 мм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50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9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Трубка марки ТВ-40 внутренним диаметром 5 мм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val="en-US" w:eastAsia="en-US"/>
                    </w:rPr>
                    <w:t>кг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5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10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Сверла с SDS </w:t>
                  </w:r>
                  <w:proofErr w:type="spellStart"/>
                  <w:r w:rsidRPr="00525183">
                    <w:rPr>
                      <w:lang w:eastAsia="en-US"/>
                    </w:rPr>
                    <w:t>plus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хвостовиком (наконечник из твердосплавной стали) (по бетону), диаметром  12 мм, длиной 165 мм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jc w:val="center"/>
                  </w:pPr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4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11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Сверла с SDS </w:t>
                  </w:r>
                  <w:proofErr w:type="spellStart"/>
                  <w:r w:rsidRPr="00525183">
                    <w:rPr>
                      <w:lang w:eastAsia="en-US"/>
                    </w:rPr>
                    <w:t>plus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хвостовиком (наконечник из твердосплавной стали) (по бетону), диаметром 6 мм, длиной 110 мм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jc w:val="center"/>
                  </w:pPr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15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12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Муфта трубная ТР-2 У3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шт.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5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13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Проходка кабельная КП-2-32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4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14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ПВХ желтая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15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ПВХ синяя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16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ПВХ красная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17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ПВХ желто-зеленая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18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ПВХ  зеленая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20</w:t>
                  </w:r>
                </w:p>
              </w:tc>
            </w:tr>
          </w:tbl>
          <w:p w:rsidR="00735913" w:rsidRDefault="00735913" w:rsidP="00735913">
            <w:pPr>
              <w:rPr>
                <w:b/>
              </w:rPr>
            </w:pPr>
            <w:r w:rsidRPr="00525183">
              <w:rPr>
                <w:b/>
              </w:rPr>
              <w:t xml:space="preserve">           ЛОТ №6</w:t>
            </w:r>
          </w:p>
          <w:p w:rsidR="00735913" w:rsidRPr="00525183" w:rsidRDefault="00735913" w:rsidP="00735913">
            <w:pPr>
              <w:rPr>
                <w:b/>
              </w:rPr>
            </w:pPr>
          </w:p>
          <w:tbl>
            <w:tblPr>
              <w:tblStyle w:val="a7"/>
              <w:tblW w:w="9322" w:type="dxa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1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Шина РЕ "земля" в </w:t>
                  </w:r>
                  <w:proofErr w:type="spellStart"/>
                  <w:r w:rsidRPr="00525183">
                    <w:rPr>
                      <w:lang w:eastAsia="en-US"/>
                    </w:rPr>
                    <w:t>комб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</w:t>
                  </w:r>
                  <w:proofErr w:type="spellStart"/>
                  <w:r w:rsidRPr="00525183">
                    <w:rPr>
                      <w:lang w:eastAsia="en-US"/>
                    </w:rPr>
                    <w:t>DIN-изол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"Стойка" ШНИ-8х12-12-КС-Ж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right="-57"/>
                    <w:rPr>
                      <w:lang w:val="en-US" w:eastAsia="en-US"/>
                    </w:rPr>
                  </w:pPr>
                  <w:r w:rsidRPr="00525183">
                    <w:rPr>
                      <w:lang w:val="en-US" w:eastAsia="en-US"/>
                    </w:rPr>
                    <w:t>1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2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 xml:space="preserve">Шина N "ноль" в </w:t>
                  </w:r>
                  <w:proofErr w:type="spellStart"/>
                  <w:r w:rsidRPr="00525183">
                    <w:rPr>
                      <w:lang w:eastAsia="en-US"/>
                    </w:rPr>
                    <w:t>комб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</w:t>
                  </w:r>
                  <w:proofErr w:type="spellStart"/>
                  <w:r w:rsidRPr="00525183">
                    <w:rPr>
                      <w:lang w:eastAsia="en-US"/>
                    </w:rPr>
                    <w:t>DIN-изол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"Стойка" ШНИ-8х12-16-КС-С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val="en-US" w:eastAsia="en-US"/>
                    </w:rPr>
                  </w:pPr>
                  <w:r w:rsidRPr="00525183">
                    <w:rPr>
                      <w:lang w:val="en-US" w:eastAsia="en-US"/>
                    </w:rPr>
                    <w:t>1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 w:rsidRPr="00525183">
                    <w:t>3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eastAsia="en-US"/>
                    </w:rPr>
                    <w:t>Ответвительный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сжим</w:t>
                  </w:r>
                  <w:proofErr w:type="gramStart"/>
                  <w:r w:rsidRPr="00525183">
                    <w:rPr>
                      <w:lang w:eastAsia="en-US"/>
                    </w:rPr>
                    <w:t xml:space="preserve"> У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733</w:t>
                  </w:r>
                </w:p>
              </w:tc>
              <w:tc>
                <w:tcPr>
                  <w:tcW w:w="992" w:type="dxa"/>
                </w:tcPr>
                <w:p w:rsidR="00735913" w:rsidRPr="001B636D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650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>
                    <w:t>4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proofErr w:type="spellStart"/>
                  <w:r w:rsidRPr="00525183">
                    <w:rPr>
                      <w:lang w:eastAsia="en-US"/>
                    </w:rPr>
                    <w:t>Ответвительный</w:t>
                  </w:r>
                  <w:proofErr w:type="spellEnd"/>
                  <w:r w:rsidRPr="00525183">
                    <w:rPr>
                      <w:lang w:eastAsia="en-US"/>
                    </w:rPr>
                    <w:t xml:space="preserve"> сжим</w:t>
                  </w:r>
                  <w:proofErr w:type="gramStart"/>
                  <w:r w:rsidRPr="00525183">
                    <w:rPr>
                      <w:lang w:eastAsia="en-US"/>
                    </w:rPr>
                    <w:t xml:space="preserve"> У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859 М У3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r>
                    <w:t xml:space="preserve">    </w:t>
                  </w:r>
                  <w:proofErr w:type="spellStart"/>
                  <w:proofErr w:type="gramStart"/>
                  <w:r w:rsidRPr="00525183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r w:rsidRPr="00525183">
                    <w:t>90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>
                    <w:t>5</w:t>
                  </w:r>
                </w:p>
              </w:tc>
              <w:tc>
                <w:tcPr>
                  <w:tcW w:w="5812" w:type="dxa"/>
                </w:tcPr>
                <w:p w:rsidR="00735913" w:rsidRPr="0052518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Полоска К404 и пряжка К407 для крепления проводов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 w:rsidRPr="00735913">
                    <w:rPr>
                      <w:lang w:eastAsia="en-US"/>
                    </w:rPr>
                    <w:t>шт.</w:t>
                  </w:r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1000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>
                    <w:lastRenderedPageBreak/>
                    <w:t>6</w:t>
                  </w:r>
                </w:p>
              </w:tc>
              <w:tc>
                <w:tcPr>
                  <w:tcW w:w="5812" w:type="dxa"/>
                </w:tcPr>
                <w:p w:rsidR="00735913" w:rsidRPr="0073591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Соединительный изолирующий зажим СИЗ-3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73591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610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>
                    <w:t>7</w:t>
                  </w:r>
                </w:p>
              </w:tc>
              <w:tc>
                <w:tcPr>
                  <w:tcW w:w="5812" w:type="dxa"/>
                </w:tcPr>
                <w:p w:rsidR="00735913" w:rsidRPr="0073591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Соединительный изолирующий зажим СИЗ-4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proofErr w:type="spellStart"/>
                  <w:proofErr w:type="gramStart"/>
                  <w:r w:rsidRPr="00735913">
                    <w:rPr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610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>
                    <w:t>8</w:t>
                  </w:r>
                </w:p>
              </w:tc>
              <w:tc>
                <w:tcPr>
                  <w:tcW w:w="5812" w:type="dxa"/>
                </w:tcPr>
                <w:p w:rsidR="00735913" w:rsidRPr="0073591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Гайка установочная заземляющая</w:t>
                  </w:r>
                  <w:proofErr w:type="gramStart"/>
                  <w:r w:rsidRPr="00525183">
                    <w:rPr>
                      <w:lang w:eastAsia="en-US"/>
                    </w:rPr>
                    <w:t xml:space="preserve"> К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482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 w:rsidRPr="00735913">
                    <w:rPr>
                      <w:lang w:eastAsia="en-US"/>
                    </w:rPr>
                    <w:t>шт.</w:t>
                  </w:r>
                </w:p>
              </w:tc>
              <w:tc>
                <w:tcPr>
                  <w:tcW w:w="1843" w:type="dxa"/>
                </w:tcPr>
                <w:p w:rsidR="00735913" w:rsidRPr="0073591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735913">
                    <w:rPr>
                      <w:lang w:eastAsia="en-US"/>
                    </w:rPr>
                    <w:t>18</w:t>
                  </w:r>
                </w:p>
              </w:tc>
            </w:tr>
            <w:tr w:rsidR="00735913" w:rsidRPr="00525183" w:rsidTr="00A41747">
              <w:tc>
                <w:tcPr>
                  <w:tcW w:w="675" w:type="dxa"/>
                </w:tcPr>
                <w:p w:rsidR="00735913" w:rsidRPr="00525183" w:rsidRDefault="00735913" w:rsidP="00A41747">
                  <w:r>
                    <w:t>9</w:t>
                  </w:r>
                </w:p>
              </w:tc>
              <w:tc>
                <w:tcPr>
                  <w:tcW w:w="5812" w:type="dxa"/>
                </w:tcPr>
                <w:p w:rsidR="00735913" w:rsidRPr="00735913" w:rsidRDefault="00735913" w:rsidP="00A41747">
                  <w:pPr>
                    <w:spacing w:before="40"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Скоба</w:t>
                  </w:r>
                  <w:proofErr w:type="gramStart"/>
                  <w:r w:rsidRPr="00525183">
                    <w:rPr>
                      <w:lang w:eastAsia="en-US"/>
                    </w:rPr>
                    <w:t xml:space="preserve"> К</w:t>
                  </w:r>
                  <w:proofErr w:type="gramEnd"/>
                  <w:r w:rsidRPr="00525183">
                    <w:rPr>
                      <w:lang w:eastAsia="en-US"/>
                    </w:rPr>
                    <w:t xml:space="preserve"> 142 У2</w:t>
                  </w:r>
                </w:p>
              </w:tc>
              <w:tc>
                <w:tcPr>
                  <w:tcW w:w="992" w:type="dxa"/>
                </w:tcPr>
                <w:p w:rsidR="00735913" w:rsidRPr="00525183" w:rsidRDefault="00735913" w:rsidP="00A41747">
                  <w:pPr>
                    <w:spacing w:before="40" w:after="20"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 w:rsidRPr="00735913">
                    <w:rPr>
                      <w:lang w:eastAsia="en-US"/>
                    </w:rPr>
                    <w:t>шт.</w:t>
                  </w:r>
                </w:p>
              </w:tc>
              <w:tc>
                <w:tcPr>
                  <w:tcW w:w="1843" w:type="dxa"/>
                </w:tcPr>
                <w:p w:rsidR="0073591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525183">
                    <w:rPr>
                      <w:lang w:eastAsia="en-US"/>
                    </w:rPr>
                    <w:t>10</w:t>
                  </w:r>
                </w:p>
                <w:p w:rsidR="00735913" w:rsidRPr="00525183" w:rsidRDefault="00735913" w:rsidP="00A41747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</w:p>
              </w:tc>
            </w:tr>
          </w:tbl>
          <w:p w:rsidR="00735913" w:rsidRPr="002D0D37" w:rsidRDefault="00735913" w:rsidP="00A41747">
            <w:pPr>
              <w:tabs>
                <w:tab w:val="left" w:pos="709"/>
              </w:tabs>
              <w:rPr>
                <w:b/>
                <w:i/>
              </w:rPr>
            </w:pPr>
          </w:p>
          <w:p w:rsidR="00735913" w:rsidRDefault="00735913" w:rsidP="00735913">
            <w:pPr>
              <w:tabs>
                <w:tab w:val="left" w:pos="0"/>
              </w:tabs>
              <w:ind w:hanging="28"/>
              <w:rPr>
                <w:b/>
                <w:sz w:val="19"/>
                <w:szCs w:val="19"/>
              </w:rPr>
            </w:pPr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DC15F0">
              <w:t xml:space="preserve">срок поставки материала </w:t>
            </w:r>
            <w:r>
              <w:t xml:space="preserve"> </w:t>
            </w:r>
            <w:r w:rsidRPr="00DC15F0">
              <w:t xml:space="preserve">–   </w:t>
            </w:r>
            <w:r>
              <w:t xml:space="preserve">в течение 10 календарных дней с момента поступления  50% предоплаты по договору,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(сертификатов) на продукцию</w:t>
            </w:r>
          </w:p>
          <w:p w:rsidR="00735913" w:rsidRDefault="00735913" w:rsidP="00735913">
            <w:pPr>
              <w:tabs>
                <w:tab w:val="left" w:pos="0"/>
              </w:tabs>
              <w:ind w:hanging="28"/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</w:p>
          <w:p w:rsidR="00735913" w:rsidRDefault="00735913" w:rsidP="00735913">
            <w:pPr>
              <w:tabs>
                <w:tab w:val="left" w:pos="709"/>
              </w:tabs>
            </w:pPr>
            <w:r>
              <w:rPr>
                <w:b/>
                <w:i/>
              </w:rPr>
              <w:t xml:space="preserve">Условия оплаты: </w:t>
            </w:r>
            <w:r>
              <w:rPr>
                <w:sz w:val="19"/>
                <w:szCs w:val="19"/>
              </w:rPr>
              <w:t>50% предоплата</w:t>
            </w:r>
            <w:r>
              <w:t>, 50%</w:t>
            </w:r>
            <w:r w:rsidRPr="00DC15F0">
              <w:t xml:space="preserve"> по факту поставки </w:t>
            </w:r>
            <w:r>
              <w:t>товара согласно ТТН в течение 10</w:t>
            </w:r>
            <w:r w:rsidRPr="00DC15F0">
              <w:t xml:space="preserve">-ти </w:t>
            </w:r>
            <w:r>
              <w:t>календарны</w:t>
            </w:r>
            <w:r w:rsidRPr="00DC15F0">
              <w:t>х дней</w:t>
            </w:r>
            <w:r>
              <w:t xml:space="preserve"> (иное указать).</w:t>
            </w:r>
          </w:p>
          <w:p w:rsidR="00735913" w:rsidRDefault="00735913" w:rsidP="00735913">
            <w:pPr>
              <w:tabs>
                <w:tab w:val="left" w:pos="709"/>
              </w:tabs>
              <w:rPr>
                <w:b/>
                <w:i/>
              </w:rPr>
            </w:pPr>
          </w:p>
          <w:p w:rsidR="00735913" w:rsidRPr="00E722E6" w:rsidRDefault="00735913" w:rsidP="00735913">
            <w:pPr>
              <w:ind w:left="-35"/>
              <w:rPr>
                <w:sz w:val="19"/>
                <w:szCs w:val="19"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735913" w:rsidRPr="00E722E6" w:rsidRDefault="00735913" w:rsidP="00735913">
            <w:pPr>
              <w:ind w:left="-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*Пункт  разгрузки: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</w:t>
            </w:r>
          </w:p>
          <w:p w:rsidR="00735913" w:rsidRDefault="00735913" w:rsidP="00735913">
            <w:pPr>
              <w:tabs>
                <w:tab w:val="left" w:pos="709"/>
              </w:tabs>
              <w:rPr>
                <w:b/>
                <w:i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>
              <w:rPr>
                <w:sz w:val="19"/>
                <w:szCs w:val="19"/>
              </w:rPr>
              <w:t xml:space="preserve">: 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 (улица согласовывается дополнительно)</w:t>
            </w:r>
          </w:p>
          <w:p w:rsidR="00735913" w:rsidRPr="00D77BFF" w:rsidRDefault="00735913" w:rsidP="00A4174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735913" w:rsidRPr="00FF45DD" w:rsidRDefault="00735913" w:rsidP="00A41747"/>
        </w:tc>
      </w:tr>
      <w:tr w:rsidR="00735913" w:rsidRPr="00FF45DD" w:rsidTr="00A41747">
        <w:tc>
          <w:tcPr>
            <w:tcW w:w="1559" w:type="dxa"/>
            <w:vAlign w:val="bottom"/>
          </w:tcPr>
          <w:p w:rsidR="00735913" w:rsidRPr="00FF45DD" w:rsidRDefault="00735913" w:rsidP="00A41747">
            <w:r w:rsidRPr="00FF45DD">
              <w:lastRenderedPageBreak/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735913" w:rsidRPr="00FF45DD" w:rsidRDefault="00735913" w:rsidP="00735913">
            <w:pPr>
              <w:jc w:val="center"/>
            </w:pPr>
            <w:r>
              <w:rPr>
                <w:szCs w:val="26"/>
              </w:rPr>
              <w:t xml:space="preserve">Приказом директора </w:t>
            </w:r>
            <w:proofErr w:type="spellStart"/>
            <w:r>
              <w:rPr>
                <w:szCs w:val="26"/>
              </w:rPr>
              <w:t>Воиновой</w:t>
            </w:r>
            <w:proofErr w:type="spellEnd"/>
            <w:r>
              <w:rPr>
                <w:szCs w:val="26"/>
              </w:rPr>
              <w:t xml:space="preserve"> Е.В. </w:t>
            </w:r>
            <w:r>
              <w:rPr>
                <w:b/>
                <w:szCs w:val="26"/>
              </w:rPr>
              <w:t>от 11.01.2023 г. № 06/15/17</w:t>
            </w:r>
          </w:p>
        </w:tc>
        <w:tc>
          <w:tcPr>
            <w:tcW w:w="142" w:type="dxa"/>
            <w:gridSpan w:val="2"/>
            <w:vAlign w:val="bottom"/>
          </w:tcPr>
          <w:p w:rsidR="00735913" w:rsidRPr="00FF45DD" w:rsidRDefault="00735913" w:rsidP="00A41747">
            <w:r w:rsidRPr="00FF45DD">
              <w:t>,</w:t>
            </w:r>
          </w:p>
        </w:tc>
      </w:tr>
      <w:tr w:rsidR="00735913" w:rsidRPr="00FF45DD" w:rsidTr="00A41747">
        <w:tc>
          <w:tcPr>
            <w:tcW w:w="1559" w:type="dxa"/>
            <w:vAlign w:val="bottom"/>
          </w:tcPr>
          <w:p w:rsidR="00735913" w:rsidRPr="00FF45DD" w:rsidRDefault="00735913" w:rsidP="00A41747"/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735913" w:rsidRPr="00FF45DD" w:rsidRDefault="00735913" w:rsidP="00A41747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735913" w:rsidRPr="00FF45DD" w:rsidRDefault="00735913" w:rsidP="00A41747"/>
        </w:tc>
      </w:tr>
    </w:tbl>
    <w:p w:rsidR="00735913" w:rsidRDefault="00735913" w:rsidP="00735913">
      <w:pPr>
        <w:autoSpaceDE/>
        <w:autoSpaceDN/>
        <w:jc w:val="left"/>
      </w:pPr>
      <w:r>
        <w:t xml:space="preserve">              </w:t>
      </w:r>
      <w:r w:rsidRPr="00FF45DD">
        <w:t xml:space="preserve">В составе </w:t>
      </w:r>
      <w:r>
        <w:t xml:space="preserve">председателя конкурсной комиссии: </w:t>
      </w:r>
      <w:proofErr w:type="spellStart"/>
      <w:r>
        <w:t>Прорубщикова</w:t>
      </w:r>
      <w:proofErr w:type="spellEnd"/>
      <w:r>
        <w:t xml:space="preserve"> В.Н.</w:t>
      </w:r>
    </w:p>
    <w:p w:rsidR="00735913" w:rsidRPr="00FF45DD" w:rsidRDefault="00735913" w:rsidP="00735913">
      <w:pPr>
        <w:autoSpaceDE/>
        <w:autoSpaceDN/>
        <w:jc w:val="left"/>
      </w:pPr>
      <w:r>
        <w:t xml:space="preserve">              заместителя  </w:t>
      </w:r>
      <w:r w:rsidRPr="00FF45DD">
        <w:t>председателя комиссии</w:t>
      </w:r>
      <w:r>
        <w:t>:</w:t>
      </w:r>
      <w:r w:rsidRPr="00FF45DD">
        <w:t xml:space="preserve"> </w:t>
      </w:r>
      <w:proofErr w:type="spellStart"/>
      <w:r>
        <w:t>Стрихарь</w:t>
      </w:r>
      <w:proofErr w:type="spellEnd"/>
      <w:r>
        <w:t xml:space="preserve"> И.В.</w:t>
      </w:r>
    </w:p>
    <w:p w:rsidR="00735913" w:rsidRPr="00D77BFF" w:rsidRDefault="00735913" w:rsidP="0073591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735913" w:rsidRPr="00FF45DD" w:rsidRDefault="00735913" w:rsidP="00735913">
      <w:pPr>
        <w:autoSpaceDE/>
        <w:autoSpaceDN/>
        <w:jc w:val="left"/>
      </w:pPr>
      <w:r>
        <w:t xml:space="preserve">              </w:t>
      </w:r>
      <w:r w:rsidRPr="00FF45DD">
        <w:t xml:space="preserve">членов  комиссии: </w:t>
      </w:r>
      <w:r>
        <w:t xml:space="preserve">    Звонцов А.А.,</w:t>
      </w:r>
      <w:r w:rsidRPr="00FF45DD">
        <w:t xml:space="preserve"> </w:t>
      </w:r>
      <w:proofErr w:type="spellStart"/>
      <w:r>
        <w:t>Коргина</w:t>
      </w:r>
      <w:proofErr w:type="spellEnd"/>
      <w:r>
        <w:t xml:space="preserve"> Е.А., Казак О.Р., Пресняков А.Ф., Сидоренко О.В.</w:t>
      </w:r>
    </w:p>
    <w:p w:rsidR="00735913" w:rsidRPr="00FF45DD" w:rsidRDefault="00735913" w:rsidP="0073591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735913" w:rsidRPr="00FF45DD" w:rsidRDefault="00735913" w:rsidP="00735913">
      <w:pPr>
        <w:autoSpaceDE/>
        <w:autoSpaceDN/>
        <w:jc w:val="left"/>
      </w:pPr>
    </w:p>
    <w:p w:rsidR="00735913" w:rsidRPr="00FF45DD" w:rsidRDefault="00735913" w:rsidP="00735913">
      <w:pPr>
        <w:autoSpaceDE/>
        <w:autoSpaceDN/>
        <w:jc w:val="left"/>
      </w:pPr>
      <w:r>
        <w:t xml:space="preserve">              </w:t>
      </w:r>
      <w:r w:rsidRPr="00FF45DD">
        <w:t>а также в присутствии представителей участников    не присутствовали</w:t>
      </w:r>
    </w:p>
    <w:p w:rsidR="00735913" w:rsidRPr="00FF45DD" w:rsidRDefault="00735913" w:rsidP="00735913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735913" w:rsidRDefault="00735913" w:rsidP="00735913">
      <w:pPr>
        <w:autoSpaceDE/>
        <w:autoSpaceDN/>
        <w:jc w:val="left"/>
      </w:pPr>
      <w:r>
        <w:t xml:space="preserve">              </w:t>
      </w:r>
      <w:r w:rsidRPr="00FF45DD">
        <w:t>провела вскрытие конвертов</w:t>
      </w:r>
      <w:r>
        <w:t>, а также рассмотрение предложений</w:t>
      </w:r>
      <w:r w:rsidRPr="00FF45DD">
        <w:t xml:space="preserve"> </w:t>
      </w:r>
      <w:r>
        <w:t>Участников.</w:t>
      </w:r>
    </w:p>
    <w:p w:rsidR="00735913" w:rsidRDefault="00735913" w:rsidP="00735913">
      <w:pPr>
        <w:autoSpaceDE/>
        <w:autoSpaceDN/>
        <w:jc w:val="left"/>
      </w:pPr>
    </w:p>
    <w:p w:rsidR="00735913" w:rsidRDefault="00735913" w:rsidP="00735913">
      <w:pPr>
        <w:autoSpaceDE/>
        <w:autoSpaceDN/>
        <w:jc w:val="left"/>
      </w:pPr>
    </w:p>
    <w:p w:rsidR="00735913" w:rsidRPr="00DA2577" w:rsidRDefault="00735913" w:rsidP="00735913">
      <w:pPr>
        <w:autoSpaceDE/>
        <w:autoSpaceDN/>
        <w:ind w:left="690"/>
        <w:jc w:val="left"/>
        <w:rPr>
          <w:sz w:val="10"/>
          <w:szCs w:val="10"/>
        </w:rPr>
      </w:pPr>
      <w:r w:rsidRPr="00DA2577">
        <w:t>В срок, указанный, как окончательный для приемки предложений</w:t>
      </w:r>
      <w:r>
        <w:t>,</w:t>
      </w:r>
      <w:r w:rsidRPr="00DA2577">
        <w:t xml:space="preserve"> поступило </w:t>
      </w:r>
      <w:r>
        <w:t>7(семь)</w:t>
      </w:r>
      <w:r w:rsidRPr="00DA2577">
        <w:t xml:space="preserve"> предложени</w:t>
      </w:r>
      <w:r>
        <w:t>й, в том числе</w:t>
      </w:r>
      <w:r w:rsidRPr="00DA2577">
        <w:t>: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70"/>
        <w:gridCol w:w="76"/>
        <w:gridCol w:w="4224"/>
        <w:gridCol w:w="1417"/>
      </w:tblGrid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735913" w:rsidP="00A41747">
            <w:pPr>
              <w:spacing w:before="60" w:after="60"/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Default="00735913" w:rsidP="00A4174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Наименование участника</w:t>
            </w:r>
          </w:p>
        </w:tc>
        <w:tc>
          <w:tcPr>
            <w:tcW w:w="1417" w:type="dxa"/>
            <w:vAlign w:val="bottom"/>
          </w:tcPr>
          <w:p w:rsidR="00735913" w:rsidRDefault="00735913" w:rsidP="00A41747">
            <w:pPr>
              <w:spacing w:before="60" w:after="60"/>
            </w:pPr>
            <w:r>
              <w:t>Примечания</w:t>
            </w:r>
          </w:p>
        </w:tc>
      </w:tr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C9108F" w:rsidP="00A41747">
            <w:pPr>
              <w:spacing w:before="60" w:after="60"/>
              <w:jc w:val="center"/>
            </w:pPr>
            <w:r>
              <w:t>275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Pr="00DA2577" w:rsidRDefault="00C9108F" w:rsidP="00A4174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ЭлектроКабельКомплект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735913" w:rsidRPr="00DA2577" w:rsidRDefault="00C9108F" w:rsidP="00A41747">
            <w:pPr>
              <w:spacing w:before="60" w:after="60"/>
              <w:jc w:val="center"/>
            </w:pPr>
            <w:r>
              <w:t>8</w:t>
            </w:r>
            <w:r w:rsidR="00521C5F">
              <w:t xml:space="preserve"> </w:t>
            </w:r>
            <w:r w:rsidR="00735913">
              <w:t>л. в 1 экз.</w:t>
            </w:r>
          </w:p>
        </w:tc>
      </w:tr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C9108F" w:rsidP="00A41747">
            <w:pPr>
              <w:spacing w:before="60" w:after="60"/>
              <w:jc w:val="center"/>
            </w:pPr>
            <w:r>
              <w:t>289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Default="000128C6" w:rsidP="000128C6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35913">
              <w:rPr>
                <w:iCs/>
              </w:rPr>
              <w:t>ООО «</w:t>
            </w:r>
            <w:proofErr w:type="spellStart"/>
            <w:r w:rsidR="00C9108F">
              <w:rPr>
                <w:iCs/>
              </w:rPr>
              <w:t>КристаллСвет</w:t>
            </w:r>
            <w:proofErr w:type="spellEnd"/>
            <w:r w:rsidR="00735913"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735913" w:rsidRDefault="00C9108F" w:rsidP="00A41747">
            <w:pPr>
              <w:spacing w:before="60" w:after="60"/>
              <w:jc w:val="center"/>
            </w:pPr>
            <w:r>
              <w:t>8</w:t>
            </w:r>
            <w:r w:rsidR="00521C5F">
              <w:t xml:space="preserve"> </w:t>
            </w:r>
            <w:r w:rsidR="00735913">
              <w:t>л. в 1 экз.</w:t>
            </w:r>
          </w:p>
        </w:tc>
      </w:tr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C9108F" w:rsidP="00A41747">
            <w:pPr>
              <w:spacing w:before="60" w:after="60"/>
              <w:jc w:val="center"/>
            </w:pPr>
            <w:r>
              <w:t>312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Default="00FC14E9" w:rsidP="00FC14E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35913">
              <w:rPr>
                <w:iCs/>
              </w:rPr>
              <w:t>ООО «</w:t>
            </w:r>
            <w:proofErr w:type="spellStart"/>
            <w:r w:rsidR="00C9108F">
              <w:rPr>
                <w:iCs/>
              </w:rPr>
              <w:t>Мегатрон</w:t>
            </w:r>
            <w:proofErr w:type="spellEnd"/>
            <w:r w:rsidR="00C9108F">
              <w:rPr>
                <w:iCs/>
              </w:rPr>
              <w:t xml:space="preserve"> М</w:t>
            </w:r>
            <w:r w:rsidR="00735913"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735913" w:rsidRDefault="00C9108F" w:rsidP="00A41747">
            <w:pPr>
              <w:spacing w:before="60" w:after="60"/>
              <w:jc w:val="center"/>
            </w:pPr>
            <w:r>
              <w:t>14</w:t>
            </w:r>
            <w:r w:rsidR="00521C5F">
              <w:t xml:space="preserve"> </w:t>
            </w:r>
            <w:r w:rsidR="00735913">
              <w:t>л. в 1 экз.</w:t>
            </w:r>
          </w:p>
        </w:tc>
      </w:tr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C9108F" w:rsidP="00A41747">
            <w:pPr>
              <w:spacing w:before="60" w:after="60"/>
              <w:jc w:val="center"/>
            </w:pPr>
            <w:r>
              <w:t>319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Default="00FC14E9" w:rsidP="00FC14E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35913">
              <w:rPr>
                <w:iCs/>
              </w:rPr>
              <w:t>ООО «</w:t>
            </w:r>
            <w:proofErr w:type="spellStart"/>
            <w:r w:rsidR="00C9108F">
              <w:rPr>
                <w:iCs/>
              </w:rPr>
              <w:t>Энергоуспех</w:t>
            </w:r>
            <w:proofErr w:type="spellEnd"/>
            <w:r w:rsidR="00735913"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735913" w:rsidRDefault="00C9108F" w:rsidP="00A41747">
            <w:pPr>
              <w:spacing w:before="60" w:after="60"/>
              <w:jc w:val="center"/>
            </w:pPr>
            <w:r>
              <w:t>9</w:t>
            </w:r>
            <w:r w:rsidR="00521C5F">
              <w:t xml:space="preserve"> </w:t>
            </w:r>
            <w:r w:rsidR="00735913">
              <w:t>л. в 1 экз.</w:t>
            </w:r>
          </w:p>
        </w:tc>
      </w:tr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C9108F" w:rsidP="00A41747">
            <w:pPr>
              <w:spacing w:before="60" w:after="60"/>
              <w:jc w:val="center"/>
            </w:pPr>
            <w:r>
              <w:t>323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Default="00FC14E9" w:rsidP="00FC14E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35913">
              <w:rPr>
                <w:iCs/>
              </w:rPr>
              <w:t>ООО «</w:t>
            </w:r>
            <w:r w:rsidR="00C9108F">
              <w:rPr>
                <w:iCs/>
              </w:rPr>
              <w:t>Строка</w:t>
            </w:r>
            <w:r w:rsidR="00735913"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735913" w:rsidRDefault="00C9108F" w:rsidP="00A41747">
            <w:pPr>
              <w:spacing w:before="60" w:after="60"/>
              <w:jc w:val="center"/>
            </w:pPr>
            <w:r>
              <w:t>12</w:t>
            </w:r>
            <w:r w:rsidR="00521C5F">
              <w:t xml:space="preserve"> </w:t>
            </w:r>
            <w:r w:rsidR="00735913">
              <w:t>л. в 1 экз.</w:t>
            </w:r>
          </w:p>
        </w:tc>
      </w:tr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735913" w:rsidP="00A41747">
            <w:pPr>
              <w:spacing w:before="60" w:after="60"/>
              <w:jc w:val="center"/>
            </w:pPr>
            <w:r>
              <w:t>4837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Default="00FC14E9" w:rsidP="00FC14E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521C5F">
              <w:rPr>
                <w:iCs/>
              </w:rPr>
              <w:t>ООО «</w:t>
            </w:r>
            <w:proofErr w:type="spellStart"/>
            <w:r w:rsidR="00521C5F">
              <w:rPr>
                <w:iCs/>
              </w:rPr>
              <w:t>ПолоцкСвет</w:t>
            </w:r>
            <w:proofErr w:type="spellEnd"/>
            <w:r w:rsidR="00521C5F"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735913" w:rsidRDefault="00735913" w:rsidP="00A41747">
            <w:pPr>
              <w:spacing w:before="60" w:after="60"/>
              <w:jc w:val="center"/>
            </w:pPr>
            <w:r>
              <w:t>1</w:t>
            </w:r>
            <w:r w:rsidR="00521C5F">
              <w:t xml:space="preserve">3 </w:t>
            </w:r>
            <w:r>
              <w:t>л. в 1 экз.</w:t>
            </w:r>
          </w:p>
        </w:tc>
      </w:tr>
      <w:tr w:rsidR="00735913" w:rsidRPr="00DA2577" w:rsidTr="00A41747">
        <w:tc>
          <w:tcPr>
            <w:tcW w:w="142" w:type="dxa"/>
            <w:vAlign w:val="bottom"/>
          </w:tcPr>
          <w:p w:rsidR="00735913" w:rsidRPr="00DA2577" w:rsidRDefault="00735913" w:rsidP="00A41747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735913" w:rsidRPr="00A31BEF" w:rsidRDefault="00735913" w:rsidP="00A41747">
            <w:pPr>
              <w:spacing w:before="60" w:after="60"/>
              <w:jc w:val="center"/>
            </w:pPr>
            <w:r>
              <w:t>4860</w:t>
            </w:r>
          </w:p>
        </w:tc>
        <w:tc>
          <w:tcPr>
            <w:tcW w:w="76" w:type="dxa"/>
            <w:vAlign w:val="bottom"/>
          </w:tcPr>
          <w:p w:rsidR="00735913" w:rsidRPr="00DA2577" w:rsidRDefault="00735913" w:rsidP="00A4174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735913" w:rsidRDefault="00FC14E9" w:rsidP="00FC14E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735913">
              <w:rPr>
                <w:iCs/>
              </w:rPr>
              <w:t>ООО «</w:t>
            </w:r>
            <w:proofErr w:type="spellStart"/>
            <w:r w:rsidR="00521C5F">
              <w:rPr>
                <w:iCs/>
              </w:rPr>
              <w:t>СантехЭлектроОпт</w:t>
            </w:r>
            <w:proofErr w:type="spellEnd"/>
            <w:r w:rsidR="00735913"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735913" w:rsidRDefault="0031046D" w:rsidP="00A41747">
            <w:pPr>
              <w:spacing w:before="60" w:after="60"/>
              <w:jc w:val="center"/>
            </w:pPr>
            <w:r>
              <w:t>38</w:t>
            </w:r>
            <w:r w:rsidR="00D256B6">
              <w:t xml:space="preserve"> </w:t>
            </w:r>
            <w:r w:rsidR="00735913">
              <w:t>л. в 1 экз.</w:t>
            </w:r>
          </w:p>
        </w:tc>
      </w:tr>
    </w:tbl>
    <w:p w:rsidR="00735913" w:rsidRDefault="00735913" w:rsidP="00735913">
      <w:pPr>
        <w:autoSpaceDE/>
        <w:autoSpaceDN/>
        <w:ind w:firstLine="709"/>
      </w:pPr>
    </w:p>
    <w:p w:rsidR="00735913" w:rsidRPr="005128C0" w:rsidRDefault="00735913" w:rsidP="00735913">
      <w:pPr>
        <w:ind w:left="708"/>
        <w:rPr>
          <w:b/>
        </w:rPr>
      </w:pPr>
      <w:r w:rsidRPr="005128C0">
        <w:rPr>
          <w:b/>
        </w:rPr>
        <w:t xml:space="preserve">О рассмотрении поступивших предложений, на их соответствие требованиям, </w:t>
      </w:r>
      <w:r w:rsidRPr="005128C0">
        <w:rPr>
          <w:b/>
          <w:bCs/>
        </w:rPr>
        <w:t>указанным в пакете документов</w:t>
      </w:r>
      <w:r w:rsidRPr="005128C0">
        <w:rPr>
          <w:b/>
        </w:rPr>
        <w:t xml:space="preserve">     РЕШИЛИ:                                                                                            </w:t>
      </w:r>
      <w:r w:rsidRPr="005128C0"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</w:t>
      </w:r>
    </w:p>
    <w:p w:rsidR="00735913" w:rsidRPr="00B174C0" w:rsidRDefault="00735913" w:rsidP="00735913">
      <w:pPr>
        <w:ind w:firstLine="708"/>
        <w:jc w:val="left"/>
      </w:pPr>
      <w:r>
        <w:t>1.</w:t>
      </w:r>
      <w:r w:rsidRPr="00B174C0">
        <w:t>Установить, что:</w:t>
      </w:r>
    </w:p>
    <w:p w:rsidR="00735913" w:rsidRDefault="00735913" w:rsidP="00735913">
      <w:pPr>
        <w:ind w:left="720"/>
        <w:rPr>
          <w:b/>
        </w:rPr>
      </w:pPr>
      <w:r w:rsidRPr="00B174C0">
        <w:t>Поступившие предложения:</w:t>
      </w:r>
      <w:r w:rsidR="00FC14E9">
        <w:rPr>
          <w:iCs/>
        </w:rPr>
        <w:t xml:space="preserve">  </w:t>
      </w:r>
      <w:r w:rsidR="00FC14E9" w:rsidRPr="00FC14E9">
        <w:rPr>
          <w:b/>
          <w:iCs/>
        </w:rPr>
        <w:t>ООО</w:t>
      </w:r>
      <w:r w:rsidR="00FC14E9">
        <w:rPr>
          <w:iCs/>
        </w:rPr>
        <w:t xml:space="preserve"> </w:t>
      </w:r>
      <w:r w:rsidR="00FC14E9" w:rsidRPr="00FC14E9">
        <w:rPr>
          <w:b/>
          <w:iCs/>
        </w:rPr>
        <w:t>«</w:t>
      </w:r>
      <w:proofErr w:type="spellStart"/>
      <w:r w:rsidR="00FC14E9" w:rsidRPr="00FC14E9">
        <w:rPr>
          <w:b/>
          <w:iCs/>
        </w:rPr>
        <w:t>КристаллСвет</w:t>
      </w:r>
      <w:proofErr w:type="spellEnd"/>
      <w:r w:rsidR="003E6095">
        <w:rPr>
          <w:b/>
          <w:iCs/>
        </w:rPr>
        <w:t>»</w:t>
      </w:r>
      <w:r w:rsidR="00B33B27">
        <w:rPr>
          <w:b/>
          <w:iCs/>
        </w:rPr>
        <w:t xml:space="preserve"> по Лоту №1</w:t>
      </w:r>
      <w:r w:rsidR="003E6095">
        <w:rPr>
          <w:b/>
          <w:iCs/>
        </w:rPr>
        <w:t>,</w:t>
      </w:r>
      <w:r w:rsidR="00FC14E9">
        <w:rPr>
          <w:iCs/>
        </w:rPr>
        <w:t xml:space="preserve"> </w:t>
      </w:r>
      <w:r w:rsidR="00FC14E9" w:rsidRPr="00FC14E9">
        <w:rPr>
          <w:b/>
          <w:iCs/>
        </w:rPr>
        <w:t>ООО «</w:t>
      </w:r>
      <w:proofErr w:type="spellStart"/>
      <w:r w:rsidR="00FC14E9" w:rsidRPr="00FC14E9">
        <w:rPr>
          <w:b/>
          <w:iCs/>
        </w:rPr>
        <w:t>Энергоуспех</w:t>
      </w:r>
      <w:proofErr w:type="spellEnd"/>
      <w:r w:rsidR="00FC14E9" w:rsidRPr="00FC14E9">
        <w:rPr>
          <w:b/>
          <w:iCs/>
        </w:rPr>
        <w:t>»</w:t>
      </w:r>
      <w:r w:rsidR="00B33B27">
        <w:rPr>
          <w:b/>
          <w:iCs/>
        </w:rPr>
        <w:t xml:space="preserve"> по Лоту №1,3,4,6</w:t>
      </w:r>
      <w:r w:rsidR="00FC14E9">
        <w:rPr>
          <w:iCs/>
        </w:rPr>
        <w:t xml:space="preserve">,  </w:t>
      </w:r>
      <w:r w:rsidRPr="00B174C0">
        <w:rPr>
          <w:b/>
          <w:iCs/>
        </w:rPr>
        <w:t>ООО «</w:t>
      </w:r>
      <w:proofErr w:type="spellStart"/>
      <w:r w:rsidRPr="00B174C0">
        <w:rPr>
          <w:b/>
          <w:iCs/>
        </w:rPr>
        <w:t>СантехЭлектроОпт</w:t>
      </w:r>
      <w:proofErr w:type="spellEnd"/>
      <w:r w:rsidRPr="00B174C0">
        <w:rPr>
          <w:b/>
          <w:iCs/>
        </w:rPr>
        <w:t>»</w:t>
      </w:r>
      <w:r w:rsidR="003658EF">
        <w:rPr>
          <w:b/>
          <w:iCs/>
        </w:rPr>
        <w:t xml:space="preserve"> по Лоту №1</w:t>
      </w:r>
      <w:r w:rsidR="00B33B27">
        <w:rPr>
          <w:b/>
          <w:iCs/>
        </w:rPr>
        <w:t>,</w:t>
      </w:r>
      <w:r w:rsidR="003658EF">
        <w:rPr>
          <w:b/>
          <w:iCs/>
        </w:rPr>
        <w:t xml:space="preserve"> </w:t>
      </w:r>
      <w:r w:rsidR="00B33B27">
        <w:rPr>
          <w:b/>
          <w:iCs/>
        </w:rPr>
        <w:t>3</w:t>
      </w:r>
      <w:r w:rsidRPr="00B174C0">
        <w:rPr>
          <w:b/>
          <w:iCs/>
        </w:rPr>
        <w:t>, ООО «</w:t>
      </w:r>
      <w:proofErr w:type="spellStart"/>
      <w:r w:rsidRPr="00B174C0">
        <w:rPr>
          <w:b/>
          <w:iCs/>
        </w:rPr>
        <w:t>ПолоцкСвет</w:t>
      </w:r>
      <w:proofErr w:type="spellEnd"/>
      <w:r w:rsidRPr="00B174C0">
        <w:rPr>
          <w:b/>
          <w:iCs/>
        </w:rPr>
        <w:t>»</w:t>
      </w:r>
      <w:r w:rsidR="00FC14E9">
        <w:rPr>
          <w:b/>
          <w:iCs/>
        </w:rPr>
        <w:t xml:space="preserve"> по Лоту №1</w:t>
      </w:r>
      <w:r w:rsidRPr="00B174C0">
        <w:rPr>
          <w:b/>
          <w:iCs/>
        </w:rPr>
        <w:t xml:space="preserve"> </w:t>
      </w:r>
      <w:r w:rsidRPr="00B174C0">
        <w:t>полностью   соответствуют заявленным требованиям.</w:t>
      </w:r>
      <w:r w:rsidRPr="00B174C0">
        <w:rPr>
          <w:b/>
        </w:rPr>
        <w:t xml:space="preserve"> </w:t>
      </w:r>
    </w:p>
    <w:p w:rsidR="00735913" w:rsidRPr="00B174C0" w:rsidRDefault="00735913" w:rsidP="00735913">
      <w:pPr>
        <w:ind w:left="720"/>
      </w:pPr>
      <w:r>
        <w:t>2.</w:t>
      </w:r>
      <w:r w:rsidRPr="00B174C0">
        <w:t>Поступившие предложения, которые не соответствует заявленным требованиям:</w:t>
      </w:r>
    </w:p>
    <w:p w:rsidR="00735913" w:rsidRDefault="00FC14E9" w:rsidP="00735913">
      <w:pPr>
        <w:ind w:left="600" w:firstLine="105"/>
      </w:pPr>
      <w:r w:rsidRPr="00B174C0">
        <w:rPr>
          <w:b/>
          <w:iCs/>
        </w:rPr>
        <w:t>ООО «</w:t>
      </w:r>
      <w:proofErr w:type="spellStart"/>
      <w:r w:rsidRPr="00B174C0">
        <w:rPr>
          <w:b/>
          <w:iCs/>
        </w:rPr>
        <w:t>ПолоцкСвет</w:t>
      </w:r>
      <w:proofErr w:type="spellEnd"/>
      <w:r w:rsidRPr="00B174C0">
        <w:rPr>
          <w:b/>
          <w:iCs/>
        </w:rPr>
        <w:t>»</w:t>
      </w:r>
      <w:r>
        <w:rPr>
          <w:b/>
          <w:iCs/>
        </w:rPr>
        <w:t xml:space="preserve"> по Лоту №2 </w:t>
      </w:r>
      <w:r w:rsidR="00735913" w:rsidRPr="00B174C0">
        <w:rPr>
          <w:b/>
        </w:rPr>
        <w:t xml:space="preserve">– </w:t>
      </w:r>
      <w:r w:rsidR="00735913">
        <w:t xml:space="preserve">представлено предложение с </w:t>
      </w:r>
      <w:r w:rsidR="00697DF7">
        <w:t xml:space="preserve">кабельной продукцией, технические характеристики   которой не соответствуют заявленным в приглашении. </w:t>
      </w:r>
    </w:p>
    <w:p w:rsidR="00B33B27" w:rsidRPr="00B174C0" w:rsidRDefault="00B33B27" w:rsidP="00735913">
      <w:pPr>
        <w:ind w:left="600" w:firstLine="105"/>
      </w:pPr>
      <w:r>
        <w:rPr>
          <w:b/>
          <w:iCs/>
        </w:rPr>
        <w:t>ООО «</w:t>
      </w:r>
      <w:proofErr w:type="spellStart"/>
      <w:r>
        <w:rPr>
          <w:b/>
          <w:iCs/>
        </w:rPr>
        <w:t>ЭлектроКабельКомплект</w:t>
      </w:r>
      <w:proofErr w:type="spellEnd"/>
      <w:r>
        <w:rPr>
          <w:b/>
          <w:iCs/>
        </w:rPr>
        <w:t>», ООО «</w:t>
      </w:r>
      <w:proofErr w:type="spellStart"/>
      <w:r>
        <w:rPr>
          <w:b/>
          <w:iCs/>
        </w:rPr>
        <w:t>Мегатрон</w:t>
      </w:r>
      <w:proofErr w:type="spellEnd"/>
      <w:r>
        <w:rPr>
          <w:b/>
          <w:iCs/>
        </w:rPr>
        <w:t xml:space="preserve"> М», ООО «Строка» по Лоту №2 –</w:t>
      </w:r>
      <w:r>
        <w:t xml:space="preserve"> представлено </w:t>
      </w:r>
      <w:r w:rsidR="00066799">
        <w:t xml:space="preserve">   </w:t>
      </w:r>
      <w:r>
        <w:t>предложение, сроки поставки в котором не соответствуют заявленным в документации на переговоры</w:t>
      </w:r>
      <w:r w:rsidR="006A5DC8">
        <w:t xml:space="preserve"> (предложена поставка в течение</w:t>
      </w:r>
      <w:r w:rsidR="003658EF">
        <w:t xml:space="preserve"> 30-35 календарных дней вместо заявленных 10 календарных дней)</w:t>
      </w:r>
    </w:p>
    <w:p w:rsidR="00735913" w:rsidRDefault="00066799" w:rsidP="00066799">
      <w:pPr>
        <w:ind w:left="600" w:hanging="33"/>
      </w:pPr>
      <w:r>
        <w:t>Отклонить поступившие предложения</w:t>
      </w:r>
      <w:r w:rsidR="00735913" w:rsidRPr="00B174C0">
        <w:rPr>
          <w:b/>
        </w:rPr>
        <w:t xml:space="preserve"> </w:t>
      </w:r>
      <w:r w:rsidR="00735913" w:rsidRPr="00B174C0">
        <w:t xml:space="preserve"> </w:t>
      </w:r>
      <w:r>
        <w:rPr>
          <w:b/>
          <w:iCs/>
        </w:rPr>
        <w:t>ООО «</w:t>
      </w:r>
      <w:proofErr w:type="spellStart"/>
      <w:r>
        <w:rPr>
          <w:b/>
          <w:iCs/>
        </w:rPr>
        <w:t>ЭлектроКабельКомплект</w:t>
      </w:r>
      <w:proofErr w:type="spellEnd"/>
      <w:r>
        <w:rPr>
          <w:b/>
          <w:iCs/>
        </w:rPr>
        <w:t>», ООО «</w:t>
      </w:r>
      <w:proofErr w:type="spellStart"/>
      <w:r>
        <w:rPr>
          <w:b/>
          <w:iCs/>
        </w:rPr>
        <w:t>Мегатрон</w:t>
      </w:r>
      <w:proofErr w:type="spellEnd"/>
      <w:r>
        <w:rPr>
          <w:b/>
          <w:iCs/>
        </w:rPr>
        <w:t xml:space="preserve"> М», ООО «Строка», </w:t>
      </w:r>
      <w:r w:rsidR="00697DF7" w:rsidRPr="00B174C0">
        <w:rPr>
          <w:b/>
          <w:iCs/>
        </w:rPr>
        <w:t>ООО «</w:t>
      </w:r>
      <w:proofErr w:type="spellStart"/>
      <w:r w:rsidR="00697DF7" w:rsidRPr="00B174C0">
        <w:rPr>
          <w:b/>
          <w:iCs/>
        </w:rPr>
        <w:t>ПолоцкСвет</w:t>
      </w:r>
      <w:proofErr w:type="spellEnd"/>
      <w:r w:rsidR="00697DF7" w:rsidRPr="00B174C0">
        <w:rPr>
          <w:b/>
          <w:iCs/>
        </w:rPr>
        <w:t>»</w:t>
      </w:r>
      <w:r w:rsidR="00697DF7">
        <w:rPr>
          <w:b/>
          <w:iCs/>
        </w:rPr>
        <w:t xml:space="preserve"> по Лоту №2</w:t>
      </w:r>
      <w:r w:rsidR="00735913">
        <w:rPr>
          <w:iCs/>
        </w:rPr>
        <w:t xml:space="preserve"> </w:t>
      </w:r>
      <w:r w:rsidR="00735913">
        <w:rPr>
          <w:b/>
          <w:iCs/>
        </w:rPr>
        <w:t xml:space="preserve"> </w:t>
      </w:r>
      <w:r w:rsidR="00735913" w:rsidRPr="00B174C0">
        <w:t xml:space="preserve">по причинам указанным выше. </w:t>
      </w:r>
    </w:p>
    <w:p w:rsidR="0031046D" w:rsidRDefault="0031046D" w:rsidP="00066799">
      <w:pPr>
        <w:ind w:left="600" w:hanging="33"/>
      </w:pPr>
      <w:r>
        <w:t xml:space="preserve">2.1. Отменить процедуру переговоров по </w:t>
      </w:r>
      <w:r w:rsidRPr="0031046D">
        <w:rPr>
          <w:b/>
        </w:rPr>
        <w:t>Лоту №4 ПО ПРИЧИНЕ</w:t>
      </w:r>
      <w:r>
        <w:t xml:space="preserve"> изменения предмета закупки в связи с внесением изменений в ПСД по данному объекту.</w:t>
      </w:r>
    </w:p>
    <w:p w:rsidR="00A41747" w:rsidRDefault="00A41747" w:rsidP="00735913">
      <w:pPr>
        <w:autoSpaceDE/>
        <w:autoSpaceDN/>
        <w:ind w:firstLine="709"/>
      </w:pPr>
    </w:p>
    <w:p w:rsidR="00735913" w:rsidRDefault="00735913" w:rsidP="00735913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Style w:val="a7"/>
        <w:tblW w:w="9923" w:type="dxa"/>
        <w:tblInd w:w="817" w:type="dxa"/>
        <w:tblLayout w:type="fixed"/>
        <w:tblLook w:val="04A0"/>
      </w:tblPr>
      <w:tblGrid>
        <w:gridCol w:w="486"/>
        <w:gridCol w:w="2207"/>
        <w:gridCol w:w="993"/>
        <w:gridCol w:w="1275"/>
        <w:gridCol w:w="1134"/>
        <w:gridCol w:w="993"/>
        <w:gridCol w:w="708"/>
        <w:gridCol w:w="993"/>
        <w:gridCol w:w="1134"/>
      </w:tblGrid>
      <w:tr w:rsidR="00735913" w:rsidTr="0031046D">
        <w:tc>
          <w:tcPr>
            <w:tcW w:w="486" w:type="dxa"/>
            <w:vMerge w:val="restart"/>
          </w:tcPr>
          <w:p w:rsidR="00735913" w:rsidRPr="003276A5" w:rsidRDefault="00735913" w:rsidP="00A41747">
            <w:r w:rsidRPr="003276A5">
              <w:t xml:space="preserve">№ </w:t>
            </w:r>
            <w:proofErr w:type="spellStart"/>
            <w:proofErr w:type="gramStart"/>
            <w:r w:rsidRPr="003276A5">
              <w:t>п</w:t>
            </w:r>
            <w:proofErr w:type="spellEnd"/>
            <w:proofErr w:type="gramEnd"/>
            <w:r w:rsidRPr="003276A5">
              <w:t>/</w:t>
            </w:r>
            <w:proofErr w:type="spellStart"/>
            <w:r w:rsidRPr="003276A5">
              <w:t>п</w:t>
            </w:r>
            <w:proofErr w:type="spellEnd"/>
          </w:p>
        </w:tc>
        <w:tc>
          <w:tcPr>
            <w:tcW w:w="2207" w:type="dxa"/>
            <w:vMerge w:val="restart"/>
          </w:tcPr>
          <w:p w:rsidR="00735913" w:rsidRDefault="00735913" w:rsidP="00A41747">
            <w:r w:rsidRPr="00DA2577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230" w:type="dxa"/>
            <w:gridSpan w:val="7"/>
          </w:tcPr>
          <w:p w:rsidR="00735913" w:rsidRPr="00DA2577" w:rsidRDefault="00735913" w:rsidP="00A41747">
            <w:pPr>
              <w:autoSpaceDE/>
              <w:autoSpaceDN/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735913" w:rsidTr="006A5DC8">
        <w:tc>
          <w:tcPr>
            <w:tcW w:w="486" w:type="dxa"/>
            <w:vMerge/>
          </w:tcPr>
          <w:p w:rsidR="00735913" w:rsidRPr="003276A5" w:rsidRDefault="00735913" w:rsidP="00A41747">
            <w:pPr>
              <w:autoSpaceDE/>
              <w:autoSpaceDN/>
            </w:pPr>
          </w:p>
        </w:tc>
        <w:tc>
          <w:tcPr>
            <w:tcW w:w="2207" w:type="dxa"/>
            <w:vMerge/>
          </w:tcPr>
          <w:p w:rsidR="00735913" w:rsidRDefault="00735913" w:rsidP="00A41747">
            <w:pPr>
              <w:autoSpaceDE/>
              <w:autoSpaceDN/>
            </w:pPr>
          </w:p>
        </w:tc>
        <w:tc>
          <w:tcPr>
            <w:tcW w:w="993" w:type="dxa"/>
          </w:tcPr>
          <w:p w:rsidR="00735913" w:rsidRDefault="00735913" w:rsidP="00A41747">
            <w:pPr>
              <w:autoSpaceDE/>
              <w:autoSpaceDN/>
              <w:jc w:val="center"/>
            </w:pPr>
            <w:r>
              <w:t>ЛОТ №1</w:t>
            </w:r>
          </w:p>
        </w:tc>
        <w:tc>
          <w:tcPr>
            <w:tcW w:w="1275" w:type="dxa"/>
          </w:tcPr>
          <w:p w:rsidR="00735913" w:rsidRDefault="00735913" w:rsidP="00A41747">
            <w:pPr>
              <w:autoSpaceDE/>
              <w:autoSpaceDN/>
              <w:jc w:val="center"/>
            </w:pPr>
            <w:r>
              <w:t>ЛОТ №2</w:t>
            </w:r>
          </w:p>
        </w:tc>
        <w:tc>
          <w:tcPr>
            <w:tcW w:w="1134" w:type="dxa"/>
          </w:tcPr>
          <w:p w:rsidR="00735913" w:rsidRDefault="00735913" w:rsidP="00A41747">
            <w:pPr>
              <w:autoSpaceDE/>
              <w:autoSpaceDN/>
              <w:jc w:val="center"/>
            </w:pPr>
            <w:r>
              <w:t>ЛОТ №3</w:t>
            </w:r>
          </w:p>
        </w:tc>
        <w:tc>
          <w:tcPr>
            <w:tcW w:w="993" w:type="dxa"/>
          </w:tcPr>
          <w:p w:rsidR="00735913" w:rsidRDefault="00735913" w:rsidP="00A41747">
            <w:pPr>
              <w:autoSpaceDE/>
              <w:autoSpaceDN/>
              <w:jc w:val="center"/>
            </w:pPr>
            <w:r>
              <w:t>ЛОТ №4</w:t>
            </w:r>
          </w:p>
        </w:tc>
        <w:tc>
          <w:tcPr>
            <w:tcW w:w="708" w:type="dxa"/>
          </w:tcPr>
          <w:p w:rsidR="00735913" w:rsidRDefault="00735913" w:rsidP="00A41747">
            <w:pPr>
              <w:autoSpaceDE/>
              <w:autoSpaceDN/>
              <w:jc w:val="center"/>
            </w:pPr>
            <w:r>
              <w:t>ЛОТ №5</w:t>
            </w:r>
          </w:p>
        </w:tc>
        <w:tc>
          <w:tcPr>
            <w:tcW w:w="993" w:type="dxa"/>
          </w:tcPr>
          <w:p w:rsidR="00735913" w:rsidRDefault="00735913" w:rsidP="00A41747">
            <w:pPr>
              <w:autoSpaceDE/>
              <w:autoSpaceDN/>
              <w:jc w:val="center"/>
            </w:pPr>
            <w:r>
              <w:t>ЛОТ №6</w:t>
            </w:r>
          </w:p>
        </w:tc>
        <w:tc>
          <w:tcPr>
            <w:tcW w:w="1134" w:type="dxa"/>
          </w:tcPr>
          <w:p w:rsidR="00735913" w:rsidRPr="002C5926" w:rsidRDefault="00735913" w:rsidP="00A41747">
            <w:pPr>
              <w:autoSpaceDE/>
              <w:autoSpaceDN/>
              <w:jc w:val="center"/>
              <w:rPr>
                <w:sz w:val="15"/>
                <w:szCs w:val="15"/>
              </w:rPr>
            </w:pPr>
            <w:r w:rsidRPr="002C5926">
              <w:rPr>
                <w:sz w:val="15"/>
                <w:szCs w:val="15"/>
              </w:rPr>
              <w:t>Доставка Поставщик</w:t>
            </w:r>
            <w:r>
              <w:rPr>
                <w:sz w:val="15"/>
                <w:szCs w:val="15"/>
              </w:rPr>
              <w:t>а</w:t>
            </w:r>
          </w:p>
        </w:tc>
      </w:tr>
      <w:tr w:rsidR="00735913" w:rsidTr="006A5DC8">
        <w:tc>
          <w:tcPr>
            <w:tcW w:w="486" w:type="dxa"/>
          </w:tcPr>
          <w:p w:rsidR="00735913" w:rsidRPr="003276A5" w:rsidRDefault="00735913" w:rsidP="00A41747">
            <w:pPr>
              <w:autoSpaceDE/>
              <w:autoSpaceDN/>
            </w:pPr>
            <w:r w:rsidRPr="003276A5">
              <w:t>1</w:t>
            </w:r>
          </w:p>
        </w:tc>
        <w:tc>
          <w:tcPr>
            <w:tcW w:w="2207" w:type="dxa"/>
            <w:vAlign w:val="bottom"/>
          </w:tcPr>
          <w:p w:rsidR="00735913" w:rsidRPr="003276A5" w:rsidRDefault="00A41747" w:rsidP="00A41747">
            <w:pPr>
              <w:spacing w:before="60" w:after="60"/>
              <w:jc w:val="center"/>
              <w:rPr>
                <w:iCs/>
              </w:rPr>
            </w:pPr>
            <w:r w:rsidRPr="003276A5">
              <w:rPr>
                <w:iCs/>
              </w:rPr>
              <w:t xml:space="preserve">ООО </w:t>
            </w:r>
            <w:r w:rsidRPr="003276A5">
              <w:rPr>
                <w:iCs/>
              </w:rPr>
              <w:lastRenderedPageBreak/>
              <w:t>«</w:t>
            </w:r>
            <w:proofErr w:type="spellStart"/>
            <w:r w:rsidRPr="003276A5">
              <w:rPr>
                <w:iCs/>
              </w:rPr>
              <w:t>ЭлектроКабельКомплект</w:t>
            </w:r>
            <w:proofErr w:type="spellEnd"/>
            <w:r w:rsidRPr="003276A5">
              <w:rPr>
                <w:iCs/>
              </w:rPr>
              <w:t>»</w:t>
            </w:r>
          </w:p>
        </w:tc>
        <w:tc>
          <w:tcPr>
            <w:tcW w:w="993" w:type="dxa"/>
          </w:tcPr>
          <w:p w:rsidR="00735913" w:rsidRDefault="00735913" w:rsidP="00A41747">
            <w:pPr>
              <w:autoSpaceDE/>
              <w:autoSpaceDN/>
              <w:jc w:val="center"/>
            </w:pPr>
          </w:p>
          <w:p w:rsidR="00A41747" w:rsidRDefault="0031046D" w:rsidP="0031046D">
            <w:pPr>
              <w:autoSpaceDE/>
              <w:autoSpaceDN/>
            </w:pPr>
            <w:r>
              <w:lastRenderedPageBreak/>
              <w:t xml:space="preserve">     </w:t>
            </w:r>
            <w:r w:rsidR="00A41747">
              <w:t>Х</w:t>
            </w:r>
          </w:p>
        </w:tc>
        <w:tc>
          <w:tcPr>
            <w:tcW w:w="1275" w:type="dxa"/>
          </w:tcPr>
          <w:p w:rsidR="00F22C59" w:rsidRDefault="00F22C59" w:rsidP="00A41747">
            <w:pPr>
              <w:autoSpaceDE/>
              <w:autoSpaceDN/>
              <w:jc w:val="center"/>
            </w:pPr>
          </w:p>
          <w:p w:rsidR="00735913" w:rsidRDefault="00A41747" w:rsidP="0031046D">
            <w:pPr>
              <w:autoSpaceDE/>
              <w:autoSpaceDN/>
            </w:pPr>
            <w:r>
              <w:lastRenderedPageBreak/>
              <w:t>13954,51</w:t>
            </w:r>
          </w:p>
          <w:p w:rsidR="00735913" w:rsidRDefault="00735913" w:rsidP="00A41747">
            <w:pPr>
              <w:autoSpaceDE/>
              <w:autoSpaceDN/>
            </w:pPr>
          </w:p>
        </w:tc>
        <w:tc>
          <w:tcPr>
            <w:tcW w:w="1134" w:type="dxa"/>
          </w:tcPr>
          <w:p w:rsidR="00066799" w:rsidRDefault="00066799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lastRenderedPageBreak/>
              <w:t>Х</w:t>
            </w:r>
          </w:p>
        </w:tc>
        <w:tc>
          <w:tcPr>
            <w:tcW w:w="993" w:type="dxa"/>
          </w:tcPr>
          <w:p w:rsidR="00066799" w:rsidRDefault="00066799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lastRenderedPageBreak/>
              <w:t>Х</w:t>
            </w:r>
          </w:p>
        </w:tc>
        <w:tc>
          <w:tcPr>
            <w:tcW w:w="708" w:type="dxa"/>
          </w:tcPr>
          <w:p w:rsidR="00066799" w:rsidRDefault="00066799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lastRenderedPageBreak/>
              <w:t>Х</w:t>
            </w:r>
          </w:p>
        </w:tc>
        <w:tc>
          <w:tcPr>
            <w:tcW w:w="993" w:type="dxa"/>
          </w:tcPr>
          <w:p w:rsidR="00066799" w:rsidRDefault="00066799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lastRenderedPageBreak/>
              <w:t>Х</w:t>
            </w:r>
          </w:p>
        </w:tc>
        <w:tc>
          <w:tcPr>
            <w:tcW w:w="1134" w:type="dxa"/>
          </w:tcPr>
          <w:p w:rsidR="00F22C59" w:rsidRDefault="00F22C59" w:rsidP="00A41747">
            <w:pPr>
              <w:autoSpaceDE/>
              <w:autoSpaceDN/>
              <w:jc w:val="center"/>
            </w:pPr>
          </w:p>
          <w:p w:rsidR="00735913" w:rsidRDefault="0031046D" w:rsidP="0031046D">
            <w:pPr>
              <w:autoSpaceDE/>
              <w:autoSpaceDN/>
            </w:pPr>
            <w:r>
              <w:lastRenderedPageBreak/>
              <w:t xml:space="preserve">    </w:t>
            </w:r>
            <w:r w:rsidR="00F22C59">
              <w:t>да</w:t>
            </w:r>
          </w:p>
        </w:tc>
      </w:tr>
      <w:tr w:rsidR="00735913" w:rsidTr="006A5DC8">
        <w:tc>
          <w:tcPr>
            <w:tcW w:w="486" w:type="dxa"/>
          </w:tcPr>
          <w:p w:rsidR="00735913" w:rsidRPr="003276A5" w:rsidRDefault="00735913" w:rsidP="00A41747">
            <w:pPr>
              <w:autoSpaceDE/>
              <w:autoSpaceDN/>
            </w:pPr>
            <w:r w:rsidRPr="003276A5">
              <w:lastRenderedPageBreak/>
              <w:t>2</w:t>
            </w:r>
          </w:p>
        </w:tc>
        <w:tc>
          <w:tcPr>
            <w:tcW w:w="2207" w:type="dxa"/>
            <w:vAlign w:val="bottom"/>
          </w:tcPr>
          <w:p w:rsidR="00735913" w:rsidRPr="003276A5" w:rsidRDefault="00A41747" w:rsidP="00A4174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КристаллСвет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993" w:type="dxa"/>
          </w:tcPr>
          <w:p w:rsidR="00AD0077" w:rsidRDefault="00AD0077" w:rsidP="00F22C59">
            <w:pPr>
              <w:autoSpaceDE/>
              <w:autoSpaceDN/>
            </w:pPr>
          </w:p>
          <w:p w:rsidR="00735913" w:rsidRPr="00AD0077" w:rsidRDefault="00A41747" w:rsidP="00F22C59">
            <w:pPr>
              <w:autoSpaceDE/>
              <w:autoSpaceDN/>
              <w:rPr>
                <w:b/>
              </w:rPr>
            </w:pPr>
            <w:r w:rsidRPr="00AD0077">
              <w:rPr>
                <w:b/>
              </w:rPr>
              <w:t>6565,04</w:t>
            </w:r>
          </w:p>
        </w:tc>
        <w:tc>
          <w:tcPr>
            <w:tcW w:w="1275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A41747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F22C5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066799" w:rsidP="00A41747">
            <w:pPr>
              <w:autoSpaceDE/>
              <w:autoSpaceDN/>
              <w:jc w:val="center"/>
            </w:pPr>
            <w:r>
              <w:t>д</w:t>
            </w:r>
            <w:r w:rsidR="00735913">
              <w:t>а</w:t>
            </w:r>
          </w:p>
          <w:p w:rsidR="00F22C59" w:rsidRDefault="00F22C59" w:rsidP="00A41747">
            <w:pPr>
              <w:autoSpaceDE/>
              <w:autoSpaceDN/>
              <w:jc w:val="center"/>
            </w:pPr>
          </w:p>
        </w:tc>
      </w:tr>
      <w:tr w:rsidR="00735913" w:rsidTr="006A5DC8">
        <w:tc>
          <w:tcPr>
            <w:tcW w:w="486" w:type="dxa"/>
          </w:tcPr>
          <w:p w:rsidR="00735913" w:rsidRPr="003276A5" w:rsidRDefault="00735913" w:rsidP="00A41747">
            <w:pPr>
              <w:autoSpaceDE/>
              <w:autoSpaceDN/>
            </w:pPr>
            <w:r w:rsidRPr="003276A5">
              <w:t>3</w:t>
            </w:r>
          </w:p>
        </w:tc>
        <w:tc>
          <w:tcPr>
            <w:tcW w:w="2207" w:type="dxa"/>
            <w:vAlign w:val="bottom"/>
          </w:tcPr>
          <w:p w:rsidR="00735913" w:rsidRPr="003276A5" w:rsidRDefault="00735913" w:rsidP="00A41747">
            <w:pPr>
              <w:spacing w:before="60" w:after="60"/>
              <w:rPr>
                <w:iCs/>
              </w:rPr>
            </w:pPr>
            <w:r w:rsidRPr="003276A5">
              <w:rPr>
                <w:iCs/>
              </w:rPr>
              <w:t>ООО «</w:t>
            </w:r>
            <w:proofErr w:type="spellStart"/>
            <w:r w:rsidR="00A41747">
              <w:rPr>
                <w:iCs/>
              </w:rPr>
              <w:t>Мегатрон</w:t>
            </w:r>
            <w:proofErr w:type="spellEnd"/>
            <w:r w:rsidR="00A41747">
              <w:rPr>
                <w:iCs/>
              </w:rPr>
              <w:t xml:space="preserve"> М</w:t>
            </w:r>
            <w:r w:rsidRPr="003276A5">
              <w:rPr>
                <w:iCs/>
              </w:rPr>
              <w:t>»</w:t>
            </w:r>
          </w:p>
        </w:tc>
        <w:tc>
          <w:tcPr>
            <w:tcW w:w="993" w:type="dxa"/>
          </w:tcPr>
          <w:p w:rsidR="00066799" w:rsidRDefault="00066799" w:rsidP="00066799">
            <w:pPr>
              <w:autoSpaceDE/>
              <w:autoSpaceDN/>
            </w:pPr>
            <w:r>
              <w:t xml:space="preserve">     </w:t>
            </w:r>
          </w:p>
          <w:p w:rsidR="00735913" w:rsidRDefault="00066799" w:rsidP="00066799">
            <w:pPr>
              <w:autoSpaceDE/>
              <w:autoSpaceDN/>
            </w:pPr>
            <w:r>
              <w:t xml:space="preserve">    </w:t>
            </w:r>
            <w:proofErr w:type="spellStart"/>
            <w:r w:rsidR="00735913">
              <w:t>х</w:t>
            </w:r>
            <w:proofErr w:type="spellEnd"/>
          </w:p>
        </w:tc>
        <w:tc>
          <w:tcPr>
            <w:tcW w:w="1275" w:type="dxa"/>
          </w:tcPr>
          <w:p w:rsidR="00066799" w:rsidRDefault="00066799" w:rsidP="00A41747">
            <w:pPr>
              <w:autoSpaceDE/>
              <w:autoSpaceDN/>
              <w:jc w:val="center"/>
            </w:pPr>
          </w:p>
          <w:p w:rsidR="00735913" w:rsidRDefault="00A41747" w:rsidP="00A41747">
            <w:pPr>
              <w:autoSpaceDE/>
              <w:autoSpaceDN/>
              <w:jc w:val="center"/>
            </w:pPr>
            <w:r>
              <w:t>12592,75</w:t>
            </w:r>
          </w:p>
          <w:p w:rsidR="00A41747" w:rsidRDefault="00A41747" w:rsidP="00A41747">
            <w:pPr>
              <w:autoSpaceDE/>
              <w:autoSpaceDN/>
              <w:jc w:val="center"/>
            </w:pPr>
          </w:p>
        </w:tc>
        <w:tc>
          <w:tcPr>
            <w:tcW w:w="1134" w:type="dxa"/>
          </w:tcPr>
          <w:p w:rsidR="00735913" w:rsidRDefault="00735913" w:rsidP="00A41747">
            <w:pPr>
              <w:autoSpaceDE/>
              <w:autoSpaceDN/>
              <w:jc w:val="center"/>
            </w:pPr>
          </w:p>
          <w:p w:rsidR="00066799" w:rsidRDefault="0006679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735913" w:rsidRDefault="00735913" w:rsidP="00A41747">
            <w:pPr>
              <w:autoSpaceDE/>
              <w:autoSpaceDN/>
              <w:jc w:val="center"/>
            </w:pPr>
          </w:p>
          <w:p w:rsidR="00066799" w:rsidRDefault="0006679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735913" w:rsidRDefault="00735913" w:rsidP="00A41747">
            <w:pPr>
              <w:autoSpaceDE/>
              <w:autoSpaceDN/>
              <w:jc w:val="center"/>
            </w:pPr>
          </w:p>
          <w:p w:rsidR="00066799" w:rsidRDefault="0006679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735913" w:rsidRDefault="00735913" w:rsidP="00A41747">
            <w:pPr>
              <w:autoSpaceDE/>
              <w:autoSpaceDN/>
              <w:jc w:val="center"/>
            </w:pPr>
          </w:p>
          <w:p w:rsidR="00066799" w:rsidRDefault="0006679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66799" w:rsidRDefault="00066799" w:rsidP="00A41747">
            <w:pPr>
              <w:autoSpaceDE/>
              <w:autoSpaceDN/>
              <w:jc w:val="center"/>
            </w:pPr>
          </w:p>
          <w:p w:rsidR="00735913" w:rsidRDefault="00B33B27" w:rsidP="00A41747">
            <w:pPr>
              <w:autoSpaceDE/>
              <w:autoSpaceDN/>
              <w:jc w:val="center"/>
            </w:pPr>
            <w:r>
              <w:t>нет</w:t>
            </w:r>
          </w:p>
        </w:tc>
      </w:tr>
      <w:tr w:rsidR="00735913" w:rsidTr="006A5DC8">
        <w:tc>
          <w:tcPr>
            <w:tcW w:w="486" w:type="dxa"/>
          </w:tcPr>
          <w:p w:rsidR="00735913" w:rsidRPr="003276A5" w:rsidRDefault="00735913" w:rsidP="00A41747">
            <w:pPr>
              <w:autoSpaceDE/>
              <w:autoSpaceDN/>
            </w:pPr>
            <w:r w:rsidRPr="003276A5">
              <w:t>4</w:t>
            </w:r>
          </w:p>
        </w:tc>
        <w:tc>
          <w:tcPr>
            <w:tcW w:w="2207" w:type="dxa"/>
            <w:vAlign w:val="bottom"/>
          </w:tcPr>
          <w:p w:rsidR="00735913" w:rsidRPr="003276A5" w:rsidRDefault="00735913" w:rsidP="00A41747">
            <w:pPr>
              <w:spacing w:before="60" w:after="60"/>
              <w:jc w:val="center"/>
              <w:rPr>
                <w:iCs/>
              </w:rPr>
            </w:pPr>
            <w:r w:rsidRPr="003276A5">
              <w:rPr>
                <w:iCs/>
              </w:rPr>
              <w:t>ООО «</w:t>
            </w:r>
            <w:proofErr w:type="spellStart"/>
            <w:r w:rsidR="00A41747">
              <w:rPr>
                <w:iCs/>
              </w:rPr>
              <w:t>Энергоуспех</w:t>
            </w:r>
            <w:proofErr w:type="spellEnd"/>
            <w:r w:rsidRPr="003276A5">
              <w:rPr>
                <w:iCs/>
              </w:rPr>
              <w:t>»</w:t>
            </w:r>
          </w:p>
        </w:tc>
        <w:tc>
          <w:tcPr>
            <w:tcW w:w="993" w:type="dxa"/>
          </w:tcPr>
          <w:p w:rsidR="00735913" w:rsidRDefault="00A41747" w:rsidP="00A41747">
            <w:pPr>
              <w:autoSpaceDE/>
              <w:autoSpaceDN/>
              <w:jc w:val="center"/>
            </w:pPr>
            <w:r>
              <w:t>7469,35</w:t>
            </w:r>
          </w:p>
        </w:tc>
        <w:tc>
          <w:tcPr>
            <w:tcW w:w="1275" w:type="dxa"/>
          </w:tcPr>
          <w:p w:rsidR="00735913" w:rsidRDefault="0006679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35913" w:rsidRPr="00AD0077" w:rsidRDefault="00066799" w:rsidP="00A41747">
            <w:pPr>
              <w:autoSpaceDE/>
              <w:autoSpaceDN/>
              <w:jc w:val="center"/>
              <w:rPr>
                <w:b/>
              </w:rPr>
            </w:pPr>
            <w:r w:rsidRPr="00AD0077">
              <w:rPr>
                <w:b/>
              </w:rPr>
              <w:t>4018,53</w:t>
            </w:r>
          </w:p>
        </w:tc>
        <w:tc>
          <w:tcPr>
            <w:tcW w:w="993" w:type="dxa"/>
          </w:tcPr>
          <w:p w:rsidR="00735913" w:rsidRDefault="00066799" w:rsidP="00A41747">
            <w:pPr>
              <w:autoSpaceDE/>
              <w:autoSpaceDN/>
              <w:jc w:val="center"/>
            </w:pPr>
            <w:r>
              <w:t>1710,17</w:t>
            </w:r>
          </w:p>
        </w:tc>
        <w:tc>
          <w:tcPr>
            <w:tcW w:w="708" w:type="dxa"/>
          </w:tcPr>
          <w:p w:rsidR="00735913" w:rsidRDefault="0006679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735913" w:rsidRPr="00AD0077" w:rsidRDefault="00066799" w:rsidP="00A41747">
            <w:pPr>
              <w:autoSpaceDE/>
              <w:autoSpaceDN/>
              <w:jc w:val="center"/>
              <w:rPr>
                <w:b/>
              </w:rPr>
            </w:pPr>
            <w:r w:rsidRPr="00AD0077">
              <w:rPr>
                <w:b/>
              </w:rPr>
              <w:t>3289,33</w:t>
            </w:r>
          </w:p>
        </w:tc>
        <w:tc>
          <w:tcPr>
            <w:tcW w:w="1134" w:type="dxa"/>
          </w:tcPr>
          <w:p w:rsidR="00735913" w:rsidRDefault="00AD0077" w:rsidP="00A41747">
            <w:pPr>
              <w:autoSpaceDE/>
              <w:autoSpaceDN/>
              <w:jc w:val="center"/>
            </w:pPr>
            <w:r>
              <w:t>д</w:t>
            </w:r>
            <w:r w:rsidR="00735913">
              <w:t>а</w:t>
            </w:r>
          </w:p>
          <w:p w:rsidR="00AD0077" w:rsidRDefault="00AD0077" w:rsidP="00A41747">
            <w:pPr>
              <w:autoSpaceDE/>
              <w:autoSpaceDN/>
              <w:jc w:val="center"/>
            </w:pPr>
          </w:p>
        </w:tc>
      </w:tr>
      <w:tr w:rsidR="00735913" w:rsidTr="006A5DC8">
        <w:tc>
          <w:tcPr>
            <w:tcW w:w="486" w:type="dxa"/>
          </w:tcPr>
          <w:p w:rsidR="00735913" w:rsidRPr="003276A5" w:rsidRDefault="00735913" w:rsidP="00A41747">
            <w:pPr>
              <w:autoSpaceDE/>
              <w:autoSpaceDN/>
            </w:pPr>
            <w:r w:rsidRPr="003276A5">
              <w:t>5</w:t>
            </w:r>
          </w:p>
        </w:tc>
        <w:tc>
          <w:tcPr>
            <w:tcW w:w="2207" w:type="dxa"/>
            <w:vAlign w:val="bottom"/>
          </w:tcPr>
          <w:p w:rsidR="00735913" w:rsidRPr="003276A5" w:rsidRDefault="00735913" w:rsidP="00A41747">
            <w:pPr>
              <w:spacing w:before="60" w:after="60"/>
              <w:jc w:val="center"/>
              <w:rPr>
                <w:iCs/>
              </w:rPr>
            </w:pPr>
            <w:r w:rsidRPr="003276A5">
              <w:rPr>
                <w:iCs/>
              </w:rPr>
              <w:t>ООО «</w:t>
            </w:r>
            <w:proofErr w:type="spellStart"/>
            <w:r w:rsidRPr="003276A5">
              <w:rPr>
                <w:iCs/>
              </w:rPr>
              <w:t>ПолоцкСвет</w:t>
            </w:r>
            <w:proofErr w:type="spellEnd"/>
            <w:r w:rsidRPr="003276A5">
              <w:rPr>
                <w:iCs/>
              </w:rPr>
              <w:t>»</w:t>
            </w:r>
          </w:p>
        </w:tc>
        <w:tc>
          <w:tcPr>
            <w:tcW w:w="993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A41747" w:rsidP="00A41747">
            <w:pPr>
              <w:autoSpaceDE/>
              <w:autoSpaceDN/>
              <w:jc w:val="center"/>
            </w:pPr>
            <w:r>
              <w:t>6576,60</w:t>
            </w:r>
          </w:p>
        </w:tc>
        <w:tc>
          <w:tcPr>
            <w:tcW w:w="1275" w:type="dxa"/>
          </w:tcPr>
          <w:p w:rsidR="00AD0077" w:rsidRDefault="00AD0077" w:rsidP="00944B14">
            <w:pPr>
              <w:autoSpaceDE/>
              <w:autoSpaceDN/>
              <w:jc w:val="center"/>
            </w:pPr>
          </w:p>
          <w:p w:rsidR="00735913" w:rsidRDefault="00944B14" w:rsidP="00944B14">
            <w:pPr>
              <w:autoSpaceDE/>
              <w:autoSpaceDN/>
              <w:jc w:val="center"/>
            </w:pPr>
            <w:r>
              <w:t>12045,96</w:t>
            </w:r>
          </w:p>
        </w:tc>
        <w:tc>
          <w:tcPr>
            <w:tcW w:w="1134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944B14" w:rsidP="00A41747">
            <w:pPr>
              <w:autoSpaceDE/>
              <w:autoSpaceDN/>
              <w:jc w:val="center"/>
            </w:pPr>
            <w:r>
              <w:t>2018,12</w:t>
            </w:r>
          </w:p>
        </w:tc>
        <w:tc>
          <w:tcPr>
            <w:tcW w:w="708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AD0077" w:rsidRDefault="00AD0077" w:rsidP="00A41747">
            <w:pPr>
              <w:autoSpaceDE/>
              <w:autoSpaceDN/>
              <w:jc w:val="center"/>
            </w:pPr>
          </w:p>
          <w:p w:rsidR="00735913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35913" w:rsidRPr="003276A5" w:rsidRDefault="00735913" w:rsidP="00A41747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276A5">
              <w:rPr>
                <w:sz w:val="16"/>
                <w:szCs w:val="16"/>
              </w:rPr>
              <w:t>нет</w:t>
            </w:r>
          </w:p>
          <w:p w:rsidR="00735913" w:rsidRDefault="00735913" w:rsidP="00A41747">
            <w:pPr>
              <w:autoSpaceDE/>
              <w:autoSpaceDN/>
              <w:jc w:val="center"/>
            </w:pPr>
            <w:r w:rsidRPr="003276A5">
              <w:rPr>
                <w:sz w:val="16"/>
                <w:szCs w:val="16"/>
              </w:rPr>
              <w:t>г</w:t>
            </w:r>
            <w:proofErr w:type="gramStart"/>
            <w:r w:rsidRPr="003276A5">
              <w:rPr>
                <w:sz w:val="16"/>
                <w:szCs w:val="16"/>
              </w:rPr>
              <w:t>.Н</w:t>
            </w:r>
            <w:proofErr w:type="gramEnd"/>
            <w:r w:rsidRPr="003276A5">
              <w:rPr>
                <w:sz w:val="16"/>
                <w:szCs w:val="16"/>
              </w:rPr>
              <w:t>овополоцк</w:t>
            </w:r>
          </w:p>
        </w:tc>
      </w:tr>
      <w:tr w:rsidR="00A41747" w:rsidTr="006A5DC8">
        <w:tc>
          <w:tcPr>
            <w:tcW w:w="486" w:type="dxa"/>
          </w:tcPr>
          <w:p w:rsidR="00A41747" w:rsidRPr="003276A5" w:rsidRDefault="00A41747" w:rsidP="00A41747">
            <w:pPr>
              <w:autoSpaceDE/>
              <w:autoSpaceDN/>
            </w:pPr>
            <w:r>
              <w:t>6</w:t>
            </w:r>
          </w:p>
        </w:tc>
        <w:tc>
          <w:tcPr>
            <w:tcW w:w="2207" w:type="dxa"/>
            <w:vAlign w:val="bottom"/>
          </w:tcPr>
          <w:p w:rsidR="00A41747" w:rsidRPr="003276A5" w:rsidRDefault="00A41747" w:rsidP="00A4174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«Строка»</w:t>
            </w:r>
          </w:p>
        </w:tc>
        <w:tc>
          <w:tcPr>
            <w:tcW w:w="993" w:type="dxa"/>
          </w:tcPr>
          <w:p w:rsidR="00A41747" w:rsidRDefault="00A41747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275" w:type="dxa"/>
          </w:tcPr>
          <w:p w:rsidR="00A41747" w:rsidRDefault="00F22C59" w:rsidP="00A41747">
            <w:pPr>
              <w:autoSpaceDE/>
              <w:autoSpaceDN/>
              <w:jc w:val="center"/>
            </w:pPr>
            <w:r>
              <w:t>13995,65</w:t>
            </w:r>
          </w:p>
        </w:tc>
        <w:tc>
          <w:tcPr>
            <w:tcW w:w="1134" w:type="dxa"/>
          </w:tcPr>
          <w:p w:rsidR="00A41747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A41747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41747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A41747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A41747" w:rsidRPr="00944B14" w:rsidRDefault="00944B14" w:rsidP="00A41747">
            <w:pPr>
              <w:autoSpaceDE/>
              <w:autoSpaceDN/>
              <w:jc w:val="center"/>
            </w:pPr>
            <w:r w:rsidRPr="00944B14">
              <w:t>да</w:t>
            </w:r>
          </w:p>
        </w:tc>
      </w:tr>
      <w:tr w:rsidR="00A41747" w:rsidTr="006A5DC8">
        <w:tc>
          <w:tcPr>
            <w:tcW w:w="486" w:type="dxa"/>
          </w:tcPr>
          <w:p w:rsidR="00A41747" w:rsidRPr="003276A5" w:rsidRDefault="00AD0077" w:rsidP="00A41747">
            <w:pPr>
              <w:autoSpaceDE/>
              <w:autoSpaceDN/>
            </w:pPr>
            <w:r>
              <w:t>7</w:t>
            </w:r>
          </w:p>
        </w:tc>
        <w:tc>
          <w:tcPr>
            <w:tcW w:w="2207" w:type="dxa"/>
            <w:vAlign w:val="bottom"/>
          </w:tcPr>
          <w:p w:rsidR="00A41747" w:rsidRPr="003276A5" w:rsidRDefault="00A41747" w:rsidP="00A4174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993" w:type="dxa"/>
          </w:tcPr>
          <w:p w:rsidR="0031046D" w:rsidRDefault="0031046D" w:rsidP="00A41747">
            <w:pPr>
              <w:autoSpaceDE/>
              <w:autoSpaceDN/>
              <w:jc w:val="center"/>
            </w:pPr>
          </w:p>
          <w:p w:rsidR="00A41747" w:rsidRDefault="00A41747" w:rsidP="00A41747">
            <w:pPr>
              <w:autoSpaceDE/>
              <w:autoSpaceDN/>
              <w:jc w:val="center"/>
            </w:pPr>
            <w:r>
              <w:t>9164,55</w:t>
            </w:r>
          </w:p>
        </w:tc>
        <w:tc>
          <w:tcPr>
            <w:tcW w:w="1275" w:type="dxa"/>
          </w:tcPr>
          <w:p w:rsidR="0031046D" w:rsidRDefault="0031046D" w:rsidP="00A41747">
            <w:pPr>
              <w:autoSpaceDE/>
              <w:autoSpaceDN/>
              <w:jc w:val="center"/>
            </w:pPr>
          </w:p>
          <w:p w:rsidR="00A41747" w:rsidRDefault="00F22C59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046D" w:rsidRDefault="0031046D" w:rsidP="00A41747">
            <w:pPr>
              <w:autoSpaceDE/>
              <w:autoSpaceDN/>
              <w:jc w:val="center"/>
            </w:pPr>
          </w:p>
          <w:p w:rsidR="00A41747" w:rsidRDefault="00944B14" w:rsidP="00A41747">
            <w:pPr>
              <w:autoSpaceDE/>
              <w:autoSpaceDN/>
              <w:jc w:val="center"/>
            </w:pPr>
            <w:r>
              <w:t>4899,00</w:t>
            </w:r>
          </w:p>
        </w:tc>
        <w:tc>
          <w:tcPr>
            <w:tcW w:w="993" w:type="dxa"/>
          </w:tcPr>
          <w:p w:rsidR="0031046D" w:rsidRDefault="0031046D" w:rsidP="00A41747">
            <w:pPr>
              <w:autoSpaceDE/>
              <w:autoSpaceDN/>
              <w:jc w:val="center"/>
            </w:pPr>
          </w:p>
          <w:p w:rsidR="00A41747" w:rsidRDefault="00944B14" w:rsidP="00A41747">
            <w:pPr>
              <w:autoSpaceDE/>
              <w:autoSpaceDN/>
              <w:jc w:val="center"/>
            </w:pPr>
            <w:r>
              <w:t>1859,86</w:t>
            </w:r>
          </w:p>
        </w:tc>
        <w:tc>
          <w:tcPr>
            <w:tcW w:w="708" w:type="dxa"/>
          </w:tcPr>
          <w:p w:rsidR="0031046D" w:rsidRDefault="0031046D" w:rsidP="00A41747">
            <w:pPr>
              <w:autoSpaceDE/>
              <w:autoSpaceDN/>
              <w:jc w:val="center"/>
            </w:pPr>
          </w:p>
          <w:p w:rsidR="00A41747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31046D" w:rsidRDefault="0031046D" w:rsidP="00A41747">
            <w:pPr>
              <w:autoSpaceDE/>
              <w:autoSpaceDN/>
              <w:jc w:val="center"/>
            </w:pPr>
          </w:p>
          <w:p w:rsidR="00A41747" w:rsidRDefault="00944B14" w:rsidP="00A41747">
            <w:pPr>
              <w:autoSpaceDE/>
              <w:autoSpaceDN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1046D" w:rsidRDefault="0031046D" w:rsidP="00A41747">
            <w:pPr>
              <w:autoSpaceDE/>
              <w:autoSpaceDN/>
              <w:jc w:val="center"/>
            </w:pPr>
          </w:p>
          <w:p w:rsidR="00A41747" w:rsidRPr="0031046D" w:rsidRDefault="0031046D" w:rsidP="00A41747">
            <w:pPr>
              <w:autoSpaceDE/>
              <w:autoSpaceDN/>
              <w:jc w:val="center"/>
            </w:pPr>
            <w:r w:rsidRPr="0031046D">
              <w:t>да</w:t>
            </w:r>
          </w:p>
        </w:tc>
      </w:tr>
    </w:tbl>
    <w:p w:rsidR="00735913" w:rsidRDefault="00735913" w:rsidP="00735913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735913" w:rsidRPr="003276A5" w:rsidRDefault="00735913" w:rsidP="00735913">
      <w:pPr>
        <w:tabs>
          <w:tab w:val="left" w:pos="709"/>
        </w:tabs>
        <w:autoSpaceDE/>
        <w:autoSpaceDN/>
        <w:rPr>
          <w:b/>
          <w:iCs/>
        </w:rPr>
      </w:pPr>
      <w:r>
        <w:rPr>
          <w:b/>
          <w:iCs/>
          <w:sz w:val="22"/>
          <w:szCs w:val="22"/>
        </w:rPr>
        <w:t xml:space="preserve">            </w:t>
      </w:r>
      <w:r w:rsidRPr="003276A5">
        <w:rPr>
          <w:b/>
          <w:iCs/>
        </w:rPr>
        <w:t xml:space="preserve">3. Изучив представленные участником материалы и обсудив их на своем заседании в ходе </w:t>
      </w:r>
    </w:p>
    <w:p w:rsidR="00735913" w:rsidRPr="003276A5" w:rsidRDefault="00735913" w:rsidP="00735913">
      <w:pPr>
        <w:tabs>
          <w:tab w:val="left" w:pos="709"/>
        </w:tabs>
        <w:autoSpaceDE/>
        <w:autoSpaceDN/>
        <w:rPr>
          <w:b/>
          <w:iCs/>
        </w:rPr>
      </w:pPr>
      <w:r w:rsidRPr="003276A5">
        <w:rPr>
          <w:b/>
          <w:iCs/>
        </w:rPr>
        <w:t xml:space="preserve">          </w:t>
      </w:r>
      <w:r>
        <w:rPr>
          <w:b/>
          <w:iCs/>
        </w:rPr>
        <w:t xml:space="preserve">  открытого  голосования  РЕШИЛИ</w:t>
      </w:r>
      <w:r w:rsidRPr="003276A5">
        <w:rPr>
          <w:b/>
          <w:iCs/>
        </w:rPr>
        <w:t>:</w:t>
      </w:r>
    </w:p>
    <w:p w:rsidR="00735913" w:rsidRDefault="00735913" w:rsidP="00735913">
      <w:pPr>
        <w:pStyle w:val="a5"/>
        <w:numPr>
          <w:ilvl w:val="0"/>
          <w:numId w:val="1"/>
        </w:numPr>
        <w:tabs>
          <w:tab w:val="left" w:pos="709"/>
        </w:tabs>
        <w:autoSpaceDE/>
        <w:autoSpaceDN/>
        <w:rPr>
          <w:iCs/>
        </w:rPr>
      </w:pPr>
      <w:r w:rsidRPr="003276A5">
        <w:rPr>
          <w:iCs/>
        </w:rPr>
        <w:t xml:space="preserve">Признать процедуру переговоров </w:t>
      </w:r>
      <w:r w:rsidRPr="003276A5">
        <w:rPr>
          <w:b/>
          <w:iCs/>
        </w:rPr>
        <w:t>несостоявшейся</w:t>
      </w:r>
      <w:r w:rsidR="00AD0077">
        <w:rPr>
          <w:iCs/>
        </w:rPr>
        <w:t xml:space="preserve"> по </w:t>
      </w:r>
      <w:r w:rsidR="00AD0077" w:rsidRPr="00AD0077">
        <w:rPr>
          <w:b/>
          <w:iCs/>
        </w:rPr>
        <w:t>Лоту №5</w:t>
      </w:r>
      <w:r w:rsidR="00AD0077">
        <w:rPr>
          <w:iCs/>
        </w:rPr>
        <w:t xml:space="preserve"> </w:t>
      </w:r>
      <w:r w:rsidRPr="003276A5">
        <w:rPr>
          <w:iCs/>
        </w:rPr>
        <w:t>по причине отсутствия предложений.</w:t>
      </w:r>
    </w:p>
    <w:p w:rsidR="00AD0077" w:rsidRPr="003276A5" w:rsidRDefault="00AD0077" w:rsidP="00735913">
      <w:pPr>
        <w:pStyle w:val="a5"/>
        <w:numPr>
          <w:ilvl w:val="0"/>
          <w:numId w:val="1"/>
        </w:numPr>
        <w:tabs>
          <w:tab w:val="left" w:pos="709"/>
        </w:tabs>
        <w:autoSpaceDE/>
        <w:autoSpaceDN/>
        <w:rPr>
          <w:iCs/>
        </w:rPr>
      </w:pPr>
      <w:r>
        <w:rPr>
          <w:iCs/>
        </w:rPr>
        <w:t>Отменить процедуру переговоров по Лоту №2 и Лоту №4 и провести новую процедуру закупки.</w:t>
      </w:r>
    </w:p>
    <w:p w:rsidR="00735913" w:rsidRPr="003276A5" w:rsidRDefault="00735913" w:rsidP="00735913">
      <w:pPr>
        <w:pStyle w:val="a5"/>
        <w:numPr>
          <w:ilvl w:val="0"/>
          <w:numId w:val="1"/>
        </w:numPr>
      </w:pPr>
      <w:r w:rsidRPr="003276A5">
        <w:t>Признать победителем переговоров и выбрать поставщиком материалов по объекту:</w:t>
      </w:r>
      <w:r w:rsidR="00AD0077">
        <w:t xml:space="preserve"> </w:t>
      </w:r>
    </w:p>
    <w:p w:rsidR="00AD0077" w:rsidRPr="006A5DC8" w:rsidRDefault="00AD0077" w:rsidP="00AD0077">
      <w:pPr>
        <w:pStyle w:val="a5"/>
        <w:ind w:left="1065"/>
      </w:pPr>
      <w:r w:rsidRPr="006A5DC8">
        <w:t>«Капитальный ремонт жилого дома №99 по ул</w:t>
      </w:r>
      <w:proofErr w:type="gramStart"/>
      <w:r w:rsidRPr="006A5DC8">
        <w:t>.М</w:t>
      </w:r>
      <w:proofErr w:type="gramEnd"/>
      <w:r w:rsidRPr="006A5DC8">
        <w:t>олодежная в г.Новополоцке (ЭОМ)»</w:t>
      </w:r>
      <w:r w:rsidR="006A5DC8">
        <w:t xml:space="preserve"> следующих Участников</w:t>
      </w:r>
      <w:r w:rsidRPr="006A5DC8">
        <w:t>:</w:t>
      </w:r>
    </w:p>
    <w:p w:rsidR="00735913" w:rsidRPr="003276A5" w:rsidRDefault="00735913" w:rsidP="00735913">
      <w:pPr>
        <w:pStyle w:val="a5"/>
        <w:ind w:left="709"/>
      </w:pPr>
    </w:p>
    <w:p w:rsidR="00735913" w:rsidRPr="003276A5" w:rsidRDefault="00AD0077" w:rsidP="00735913">
      <w:pPr>
        <w:ind w:left="705"/>
      </w:pPr>
      <w:r>
        <w:rPr>
          <w:b/>
          <w:snapToGrid w:val="0"/>
        </w:rPr>
        <w:t>Лот №1</w:t>
      </w:r>
      <w:r w:rsidR="00735913" w:rsidRPr="005128C0">
        <w:rPr>
          <w:b/>
          <w:snapToGrid w:val="0"/>
        </w:rPr>
        <w:t xml:space="preserve"> - </w:t>
      </w:r>
      <w:r>
        <w:rPr>
          <w:b/>
        </w:rPr>
        <w:t>ООО «</w:t>
      </w:r>
      <w:proofErr w:type="spellStart"/>
      <w:r>
        <w:rPr>
          <w:b/>
        </w:rPr>
        <w:t>Кристалл</w:t>
      </w:r>
      <w:r w:rsidR="00735913" w:rsidRPr="005128C0">
        <w:rPr>
          <w:b/>
        </w:rPr>
        <w:t>Свет</w:t>
      </w:r>
      <w:proofErr w:type="spellEnd"/>
      <w:r w:rsidR="00735913" w:rsidRPr="005128C0">
        <w:rPr>
          <w:b/>
        </w:rPr>
        <w:t>»</w:t>
      </w:r>
      <w:r w:rsidR="00735913" w:rsidRPr="003276A5">
        <w:t xml:space="preserve"> 2</w:t>
      </w:r>
      <w:r>
        <w:t xml:space="preserve">20024 РБ, </w:t>
      </w:r>
      <w:r w:rsidR="003658EF">
        <w:t xml:space="preserve"> г</w:t>
      </w:r>
      <w:proofErr w:type="gramStart"/>
      <w:r w:rsidR="003658EF">
        <w:t>.М</w:t>
      </w:r>
      <w:proofErr w:type="gramEnd"/>
      <w:r w:rsidR="003658EF">
        <w:t>инс</w:t>
      </w:r>
      <w:r w:rsidR="00735913" w:rsidRPr="003276A5">
        <w:t xml:space="preserve">к, </w:t>
      </w:r>
      <w:proofErr w:type="spellStart"/>
      <w:r w:rsidR="00735913" w:rsidRPr="003276A5">
        <w:t>ул.</w:t>
      </w:r>
      <w:r w:rsidR="003658EF">
        <w:t>Стебенева</w:t>
      </w:r>
      <w:proofErr w:type="spellEnd"/>
      <w:r w:rsidR="003658EF">
        <w:t>, д. 16/2, оф.5</w:t>
      </w:r>
      <w:r w:rsidR="00735913" w:rsidRPr="003276A5">
        <w:t xml:space="preserve"> с ценой договора  </w:t>
      </w:r>
      <w:r w:rsidR="003658EF">
        <w:rPr>
          <w:b/>
        </w:rPr>
        <w:t>6 565,04</w:t>
      </w:r>
      <w:r w:rsidR="00735913" w:rsidRPr="005128C0">
        <w:rPr>
          <w:b/>
        </w:rPr>
        <w:t xml:space="preserve"> </w:t>
      </w:r>
      <w:proofErr w:type="spellStart"/>
      <w:r w:rsidR="00735913">
        <w:rPr>
          <w:b/>
        </w:rPr>
        <w:t>бел.</w:t>
      </w:r>
      <w:r w:rsidR="00735913" w:rsidRPr="005128C0">
        <w:rPr>
          <w:b/>
        </w:rPr>
        <w:t>руб</w:t>
      </w:r>
      <w:proofErr w:type="spellEnd"/>
      <w:r w:rsidR="00735913" w:rsidRPr="005128C0">
        <w:rPr>
          <w:b/>
        </w:rPr>
        <w:t>.</w:t>
      </w:r>
      <w:r w:rsidR="00735913" w:rsidRPr="003276A5">
        <w:t xml:space="preserve"> с НДС 20%.</w:t>
      </w:r>
    </w:p>
    <w:p w:rsidR="00735913" w:rsidRPr="003276A5" w:rsidRDefault="003658EF" w:rsidP="00735913">
      <w:pPr>
        <w:ind w:left="705"/>
      </w:pPr>
      <w:r>
        <w:rPr>
          <w:b/>
          <w:snapToGrid w:val="0"/>
        </w:rPr>
        <w:t>Лот №3</w:t>
      </w:r>
      <w:r w:rsidR="00735913" w:rsidRPr="005128C0">
        <w:rPr>
          <w:b/>
          <w:snapToGrid w:val="0"/>
        </w:rPr>
        <w:t xml:space="preserve"> - </w:t>
      </w:r>
      <w:r w:rsidR="00735913" w:rsidRPr="005128C0">
        <w:rPr>
          <w:b/>
        </w:rPr>
        <w:t>ООО «</w:t>
      </w:r>
      <w:proofErr w:type="spellStart"/>
      <w:r>
        <w:rPr>
          <w:b/>
        </w:rPr>
        <w:t>Энергоуспех</w:t>
      </w:r>
      <w:proofErr w:type="spellEnd"/>
      <w:r w:rsidR="00735913" w:rsidRPr="005128C0">
        <w:rPr>
          <w:b/>
        </w:rPr>
        <w:t>»</w:t>
      </w:r>
      <w:r w:rsidR="00735913" w:rsidRPr="003276A5">
        <w:t xml:space="preserve"> 211440, Витебская обл., г</w:t>
      </w:r>
      <w:proofErr w:type="gramStart"/>
      <w:r w:rsidR="00735913" w:rsidRPr="003276A5">
        <w:t>.Н</w:t>
      </w:r>
      <w:proofErr w:type="gramEnd"/>
      <w:r w:rsidR="00735913" w:rsidRPr="003276A5">
        <w:t xml:space="preserve">овополоцк, </w:t>
      </w:r>
      <w:r>
        <w:t>пер.Рижский, д. 12, помещ.10</w:t>
      </w:r>
      <w:r w:rsidR="00735913" w:rsidRPr="003276A5">
        <w:t xml:space="preserve">  с ценой договора  </w:t>
      </w:r>
      <w:r>
        <w:rPr>
          <w:b/>
        </w:rPr>
        <w:t>4 018,53</w:t>
      </w:r>
      <w:r w:rsidR="00735913" w:rsidRPr="005128C0">
        <w:rPr>
          <w:b/>
        </w:rPr>
        <w:t xml:space="preserve"> </w:t>
      </w:r>
      <w:proofErr w:type="spellStart"/>
      <w:r w:rsidR="00735913">
        <w:rPr>
          <w:b/>
        </w:rPr>
        <w:t>бел.</w:t>
      </w:r>
      <w:r w:rsidR="00735913" w:rsidRPr="005128C0">
        <w:rPr>
          <w:b/>
        </w:rPr>
        <w:t>руб</w:t>
      </w:r>
      <w:proofErr w:type="spellEnd"/>
      <w:r w:rsidR="00735913" w:rsidRPr="005128C0">
        <w:rPr>
          <w:b/>
        </w:rPr>
        <w:t>.</w:t>
      </w:r>
      <w:r w:rsidR="00735913" w:rsidRPr="003276A5">
        <w:t xml:space="preserve"> с НДС 20%.</w:t>
      </w:r>
    </w:p>
    <w:p w:rsidR="003658EF" w:rsidRPr="003276A5" w:rsidRDefault="003658EF" w:rsidP="003658EF">
      <w:pPr>
        <w:ind w:left="705"/>
      </w:pPr>
      <w:r>
        <w:rPr>
          <w:b/>
          <w:snapToGrid w:val="0"/>
        </w:rPr>
        <w:t>Лот №6</w:t>
      </w:r>
      <w:r w:rsidR="00735913" w:rsidRPr="005128C0">
        <w:rPr>
          <w:b/>
          <w:snapToGrid w:val="0"/>
        </w:rPr>
        <w:t xml:space="preserve"> -</w:t>
      </w:r>
      <w:r>
        <w:rPr>
          <w:b/>
          <w:snapToGrid w:val="0"/>
        </w:rPr>
        <w:t xml:space="preserve"> </w:t>
      </w:r>
      <w:r w:rsidRPr="005128C0">
        <w:rPr>
          <w:b/>
        </w:rPr>
        <w:t>ООО «</w:t>
      </w:r>
      <w:proofErr w:type="spellStart"/>
      <w:r>
        <w:rPr>
          <w:b/>
        </w:rPr>
        <w:t>Энергоуспех</w:t>
      </w:r>
      <w:proofErr w:type="spellEnd"/>
      <w:r w:rsidRPr="005128C0">
        <w:rPr>
          <w:b/>
        </w:rPr>
        <w:t>»</w:t>
      </w:r>
      <w:r w:rsidRPr="003276A5">
        <w:t xml:space="preserve"> 211440, Витебская обл., г</w:t>
      </w:r>
      <w:proofErr w:type="gramStart"/>
      <w:r w:rsidRPr="003276A5">
        <w:t>.Н</w:t>
      </w:r>
      <w:proofErr w:type="gramEnd"/>
      <w:r w:rsidRPr="003276A5">
        <w:t xml:space="preserve">овополоцк, </w:t>
      </w:r>
      <w:r>
        <w:t>пер.Рижский, д. 12, помещ.10</w:t>
      </w:r>
      <w:r w:rsidRPr="003276A5">
        <w:t xml:space="preserve">  с ценой договора  </w:t>
      </w:r>
      <w:r>
        <w:rPr>
          <w:b/>
        </w:rPr>
        <w:t>3 289,33</w:t>
      </w:r>
      <w:r w:rsidRPr="005128C0">
        <w:rPr>
          <w:b/>
        </w:rPr>
        <w:t xml:space="preserve"> </w:t>
      </w:r>
      <w:proofErr w:type="spellStart"/>
      <w:r>
        <w:rPr>
          <w:b/>
        </w:rPr>
        <w:t>бел.</w:t>
      </w:r>
      <w:r w:rsidRPr="005128C0">
        <w:rPr>
          <w:b/>
        </w:rPr>
        <w:t>руб</w:t>
      </w:r>
      <w:proofErr w:type="spellEnd"/>
      <w:r w:rsidRPr="005128C0">
        <w:rPr>
          <w:b/>
        </w:rPr>
        <w:t>.</w:t>
      </w:r>
      <w:r w:rsidRPr="003276A5">
        <w:t xml:space="preserve"> с НДС 20%.</w:t>
      </w:r>
    </w:p>
    <w:p w:rsidR="00735913" w:rsidRPr="003276A5" w:rsidRDefault="00735913" w:rsidP="00735913">
      <w:pPr>
        <w:ind w:left="705"/>
      </w:pPr>
      <w:r w:rsidRPr="005128C0">
        <w:rPr>
          <w:b/>
          <w:snapToGrid w:val="0"/>
        </w:rPr>
        <w:t xml:space="preserve"> </w:t>
      </w:r>
    </w:p>
    <w:p w:rsidR="00735913" w:rsidRPr="003276A5" w:rsidRDefault="00735913" w:rsidP="00735913">
      <w:pPr>
        <w:ind w:left="705"/>
      </w:pPr>
    </w:p>
    <w:p w:rsidR="00735913" w:rsidRPr="003276A5" w:rsidRDefault="00735913" w:rsidP="00735913">
      <w:pPr>
        <w:autoSpaceDE/>
        <w:autoSpaceDN/>
        <w:ind w:firstLine="705"/>
        <w:jc w:val="left"/>
        <w:rPr>
          <w:b/>
        </w:rPr>
      </w:pPr>
      <w:r w:rsidRPr="003276A5">
        <w:rPr>
          <w:b/>
          <w:iCs/>
        </w:rPr>
        <w:t xml:space="preserve">Голосовали «За» - единогласно,  «Против» - нет.  </w:t>
      </w:r>
    </w:p>
    <w:p w:rsidR="00735913" w:rsidRDefault="00735913" w:rsidP="00735913">
      <w:pPr>
        <w:ind w:left="705"/>
        <w:rPr>
          <w:sz w:val="22"/>
          <w:szCs w:val="22"/>
        </w:rPr>
      </w:pPr>
    </w:p>
    <w:p w:rsidR="00735913" w:rsidRPr="00B012C3" w:rsidRDefault="00735913" w:rsidP="00735913">
      <w:pPr>
        <w:tabs>
          <w:tab w:val="left" w:pos="709"/>
        </w:tabs>
        <w:autoSpaceDE/>
        <w:autoSpaceDN/>
        <w:rPr>
          <w:b/>
        </w:rPr>
      </w:pPr>
    </w:p>
    <w:p w:rsidR="00735913" w:rsidRDefault="00735913" w:rsidP="00735913">
      <w:pPr>
        <w:autoSpaceDE/>
        <w:autoSpaceDN/>
        <w:jc w:val="left"/>
        <w:rPr>
          <w:color w:val="FF0000"/>
        </w:rPr>
      </w:pPr>
      <w:r>
        <w:rPr>
          <w:color w:val="FF0000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474"/>
        <w:gridCol w:w="3474"/>
      </w:tblGrid>
      <w:tr w:rsidR="00735913" w:rsidTr="00A41747">
        <w:tc>
          <w:tcPr>
            <w:tcW w:w="2799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  <w:r>
              <w:t>Председатель конкурсной комиссии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3658EF" w:rsidP="00A41747">
            <w:pPr>
              <w:autoSpaceDE/>
              <w:autoSpaceDN/>
              <w:jc w:val="left"/>
            </w:pPr>
            <w:proofErr w:type="spellStart"/>
            <w:r>
              <w:t>В.Н.Прорубщиков</w:t>
            </w:r>
            <w:proofErr w:type="spellEnd"/>
            <w:r w:rsidR="00735913" w:rsidRPr="00B615E7">
              <w:t xml:space="preserve"> </w:t>
            </w:r>
          </w:p>
        </w:tc>
      </w:tr>
      <w:tr w:rsidR="00735913" w:rsidTr="00A41747">
        <w:tc>
          <w:tcPr>
            <w:tcW w:w="2799" w:type="dxa"/>
          </w:tcPr>
          <w:p w:rsidR="00735913" w:rsidRDefault="00735913" w:rsidP="00A41747">
            <w:pPr>
              <w:autoSpaceDE/>
              <w:autoSpaceDN/>
              <w:jc w:val="left"/>
            </w:pPr>
            <w:r>
              <w:t xml:space="preserve">Заместитель председателя </w:t>
            </w:r>
          </w:p>
          <w:p w:rsidR="00735913" w:rsidRPr="00B615E7" w:rsidRDefault="00735913" w:rsidP="00A41747">
            <w:pPr>
              <w:autoSpaceDE/>
              <w:autoSpaceDN/>
              <w:jc w:val="left"/>
            </w:pPr>
            <w:r>
              <w:t>конкурсной комиссии</w:t>
            </w:r>
          </w:p>
        </w:tc>
        <w:tc>
          <w:tcPr>
            <w:tcW w:w="3474" w:type="dxa"/>
          </w:tcPr>
          <w:p w:rsidR="00735913" w:rsidRDefault="00735913" w:rsidP="00A41747">
            <w:pPr>
              <w:autoSpaceDE/>
              <w:autoSpaceDN/>
              <w:jc w:val="left"/>
              <w:rPr>
                <w:color w:val="FF0000"/>
              </w:rPr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735913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proofErr w:type="spellStart"/>
            <w:r>
              <w:t>И.В.Стрихарь</w:t>
            </w:r>
            <w:proofErr w:type="spellEnd"/>
          </w:p>
        </w:tc>
      </w:tr>
      <w:tr w:rsidR="00735913" w:rsidTr="00A41747">
        <w:tc>
          <w:tcPr>
            <w:tcW w:w="2799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  <w:r>
              <w:t>Секретарь конкурсной комиссии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О.Р.Казак</w:t>
            </w:r>
          </w:p>
        </w:tc>
      </w:tr>
      <w:tr w:rsidR="00735913" w:rsidTr="00A41747">
        <w:tc>
          <w:tcPr>
            <w:tcW w:w="2799" w:type="dxa"/>
          </w:tcPr>
          <w:p w:rsidR="00735913" w:rsidRDefault="00735913" w:rsidP="00A41747">
            <w:pPr>
              <w:autoSpaceDE/>
              <w:autoSpaceDN/>
              <w:jc w:val="left"/>
            </w:pPr>
            <w:r w:rsidRPr="00B615E7">
              <w:t>Члены</w:t>
            </w:r>
            <w:r>
              <w:rPr>
                <w:color w:val="FF0000"/>
              </w:rPr>
              <w:t xml:space="preserve"> </w:t>
            </w:r>
            <w:r>
              <w:t>конкурсной комиссии</w:t>
            </w:r>
          </w:p>
          <w:p w:rsidR="00735913" w:rsidRDefault="00735913" w:rsidP="00A41747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А.А.Звонцов</w:t>
            </w:r>
          </w:p>
        </w:tc>
      </w:tr>
      <w:tr w:rsidR="00735913" w:rsidTr="00A41747">
        <w:tc>
          <w:tcPr>
            <w:tcW w:w="2799" w:type="dxa"/>
          </w:tcPr>
          <w:p w:rsidR="00735913" w:rsidRDefault="00735913" w:rsidP="00A41747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proofErr w:type="spellStart"/>
            <w:r w:rsidRPr="00B615E7">
              <w:t>Е.А.Коргина</w:t>
            </w:r>
            <w:proofErr w:type="spellEnd"/>
          </w:p>
        </w:tc>
      </w:tr>
      <w:tr w:rsidR="00735913" w:rsidTr="00A41747">
        <w:tc>
          <w:tcPr>
            <w:tcW w:w="2799" w:type="dxa"/>
          </w:tcPr>
          <w:p w:rsidR="00735913" w:rsidRDefault="00735913" w:rsidP="00A41747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А.Ф.Пресняков</w:t>
            </w:r>
          </w:p>
        </w:tc>
      </w:tr>
      <w:tr w:rsidR="00735913" w:rsidTr="00A41747">
        <w:tc>
          <w:tcPr>
            <w:tcW w:w="2799" w:type="dxa"/>
          </w:tcPr>
          <w:p w:rsidR="00735913" w:rsidRDefault="00735913" w:rsidP="00A41747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735913" w:rsidRPr="00B615E7" w:rsidRDefault="00735913" w:rsidP="00A41747">
            <w:pPr>
              <w:autoSpaceDE/>
              <w:autoSpaceDN/>
              <w:jc w:val="left"/>
            </w:pPr>
          </w:p>
          <w:p w:rsidR="00735913" w:rsidRPr="00B615E7" w:rsidRDefault="00735913" w:rsidP="00A41747">
            <w:pPr>
              <w:autoSpaceDE/>
              <w:autoSpaceDN/>
              <w:jc w:val="left"/>
            </w:pPr>
            <w:r w:rsidRPr="00B615E7">
              <w:t>О.В.Сидоренко</w:t>
            </w:r>
          </w:p>
        </w:tc>
      </w:tr>
    </w:tbl>
    <w:p w:rsidR="00735913" w:rsidRPr="00E91605" w:rsidRDefault="00735913" w:rsidP="00735913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735913" w:rsidRDefault="00735913" w:rsidP="00735913"/>
    <w:p w:rsidR="00B05613" w:rsidRDefault="00B05613"/>
    <w:sectPr w:rsidR="00B05613" w:rsidSect="00A41747">
      <w:headerReference w:type="default" r:id="rId8"/>
      <w:pgSz w:w="11907" w:h="16840" w:code="9"/>
      <w:pgMar w:top="284" w:right="708" w:bottom="249" w:left="993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42" w:rsidRDefault="00C94442" w:rsidP="00685712">
      <w:r>
        <w:separator/>
      </w:r>
    </w:p>
  </w:endnote>
  <w:endnote w:type="continuationSeparator" w:id="0">
    <w:p w:rsidR="00C94442" w:rsidRDefault="00C94442" w:rsidP="0068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42" w:rsidRDefault="00C94442" w:rsidP="00685712">
      <w:r>
        <w:separator/>
      </w:r>
    </w:p>
  </w:footnote>
  <w:footnote w:type="continuationSeparator" w:id="0">
    <w:p w:rsidR="00C94442" w:rsidRDefault="00C94442" w:rsidP="0068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F" w:rsidRDefault="003658EF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1BB"/>
    <w:multiLevelType w:val="hybridMultilevel"/>
    <w:tmpl w:val="3D44BBD8"/>
    <w:lvl w:ilvl="0" w:tplc="E9807F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913"/>
    <w:rsid w:val="000128C6"/>
    <w:rsid w:val="00066799"/>
    <w:rsid w:val="0031046D"/>
    <w:rsid w:val="003658EF"/>
    <w:rsid w:val="003711BD"/>
    <w:rsid w:val="003E6095"/>
    <w:rsid w:val="00521C5F"/>
    <w:rsid w:val="00685712"/>
    <w:rsid w:val="00697DF7"/>
    <w:rsid w:val="006A5DC8"/>
    <w:rsid w:val="00735913"/>
    <w:rsid w:val="00790C3A"/>
    <w:rsid w:val="007D7BA5"/>
    <w:rsid w:val="00916F65"/>
    <w:rsid w:val="00944B14"/>
    <w:rsid w:val="00A41747"/>
    <w:rsid w:val="00AD0077"/>
    <w:rsid w:val="00B05613"/>
    <w:rsid w:val="00B33B27"/>
    <w:rsid w:val="00B350CE"/>
    <w:rsid w:val="00C9108F"/>
    <w:rsid w:val="00C94442"/>
    <w:rsid w:val="00CA2220"/>
    <w:rsid w:val="00D127DD"/>
    <w:rsid w:val="00D256B6"/>
    <w:rsid w:val="00EA0F9A"/>
    <w:rsid w:val="00F22C59"/>
    <w:rsid w:val="00FC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3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91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5913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35913"/>
    <w:pPr>
      <w:ind w:left="708"/>
    </w:pPr>
  </w:style>
  <w:style w:type="character" w:styleId="a6">
    <w:name w:val="Hyperlink"/>
    <w:basedOn w:val="a0"/>
    <w:uiPriority w:val="99"/>
    <w:unhideWhenUsed/>
    <w:rsid w:val="00735913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735913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735913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73591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e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2023-01-30T08:19:00Z</cp:lastPrinted>
  <dcterms:created xsi:type="dcterms:W3CDTF">2023-01-27T08:44:00Z</dcterms:created>
  <dcterms:modified xsi:type="dcterms:W3CDTF">2023-01-30T08:19:00Z</dcterms:modified>
</cp:coreProperties>
</file>