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AE" w:rsidRDefault="000B7BAE" w:rsidP="000B7BAE">
      <w:pPr>
        <w:ind w:left="7080"/>
        <w:rPr>
          <w:sz w:val="22"/>
          <w:szCs w:val="22"/>
        </w:rPr>
      </w:pPr>
    </w:p>
    <w:p w:rsidR="000B7BAE" w:rsidRDefault="000B7BAE" w:rsidP="000B7BAE">
      <w:pPr>
        <w:ind w:left="7080"/>
        <w:rPr>
          <w:sz w:val="22"/>
          <w:szCs w:val="22"/>
        </w:rPr>
      </w:pPr>
    </w:p>
    <w:p w:rsidR="000B7BAE" w:rsidRDefault="000B7BAE" w:rsidP="000B7BAE">
      <w:pPr>
        <w:ind w:left="7080"/>
        <w:rPr>
          <w:sz w:val="22"/>
          <w:szCs w:val="22"/>
        </w:rPr>
      </w:pPr>
    </w:p>
    <w:p w:rsidR="000B7BAE" w:rsidRDefault="000B7BAE" w:rsidP="000B7BAE">
      <w:pPr>
        <w:ind w:left="7080"/>
        <w:rPr>
          <w:sz w:val="22"/>
          <w:szCs w:val="22"/>
        </w:rPr>
      </w:pPr>
    </w:p>
    <w:tbl>
      <w:tblPr>
        <w:tblW w:w="4770" w:type="pct"/>
        <w:tblInd w:w="432" w:type="dxa"/>
        <w:tblLook w:val="0000"/>
      </w:tblPr>
      <w:tblGrid>
        <w:gridCol w:w="6073"/>
        <w:gridCol w:w="3675"/>
      </w:tblGrid>
      <w:tr w:rsidR="000B7BAE" w:rsidRPr="004B5165" w:rsidTr="003D4FA0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7BAE" w:rsidRPr="00BE023F" w:rsidRDefault="000B7BAE" w:rsidP="003D4FA0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B7BAE" w:rsidRDefault="000B7BAE" w:rsidP="003D4FA0">
            <w:pPr>
              <w:pStyle w:val="append"/>
            </w:pPr>
            <w:r w:rsidRPr="00BE023F">
              <w:t>Утверждаю</w:t>
            </w:r>
          </w:p>
          <w:p w:rsidR="000B7BAE" w:rsidRDefault="000B7BAE" w:rsidP="003D4FA0">
            <w:pPr>
              <w:pStyle w:val="append"/>
            </w:pPr>
            <w:r>
              <w:t xml:space="preserve"> Директор</w:t>
            </w:r>
          </w:p>
          <w:p w:rsidR="000B7BAE" w:rsidRDefault="000B7BAE" w:rsidP="003D4FA0">
            <w:pPr>
              <w:pStyle w:val="append"/>
              <w:jc w:val="both"/>
            </w:pPr>
            <w:r>
              <w:t xml:space="preserve"> </w:t>
            </w:r>
            <w:proofErr w:type="spellStart"/>
            <w:r>
              <w:t>Новополоцкого</w:t>
            </w:r>
            <w:proofErr w:type="spellEnd"/>
            <w:r>
              <w:t xml:space="preserve"> КУП «ЖРЭО»</w:t>
            </w:r>
          </w:p>
          <w:p w:rsidR="000B7BAE" w:rsidRPr="00BE023F" w:rsidRDefault="000B7BAE" w:rsidP="003D4FA0">
            <w:pPr>
              <w:pStyle w:val="append"/>
              <w:jc w:val="both"/>
            </w:pPr>
            <w:r w:rsidRPr="00BE023F">
              <w:t>___________</w:t>
            </w:r>
            <w:r>
              <w:t xml:space="preserve">Е.В. </w:t>
            </w:r>
            <w:proofErr w:type="spellStart"/>
            <w:r>
              <w:t>Воинова</w:t>
            </w:r>
            <w:proofErr w:type="spellEnd"/>
          </w:p>
          <w:p w:rsidR="000B7BAE" w:rsidRPr="00BE023F" w:rsidRDefault="000B7BAE" w:rsidP="003D4FA0">
            <w:pPr>
              <w:pStyle w:val="append"/>
            </w:pPr>
            <w:r w:rsidRPr="00BE023F">
              <w:t>«</w:t>
            </w:r>
            <w:r w:rsidR="0068212D">
              <w:t>02</w:t>
            </w:r>
            <w:r w:rsidRPr="00BE023F">
              <w:t>»</w:t>
            </w:r>
            <w:r w:rsidR="001647F1">
              <w:t xml:space="preserve"> но</w:t>
            </w:r>
            <w:r>
              <w:t xml:space="preserve">ября </w:t>
            </w:r>
            <w:r w:rsidRPr="00BE023F">
              <w:t>20</w:t>
            </w:r>
            <w:r>
              <w:t xml:space="preserve">22 </w:t>
            </w:r>
            <w:r w:rsidRPr="00BE023F">
              <w:t>г.</w:t>
            </w:r>
          </w:p>
          <w:p w:rsidR="000B7BAE" w:rsidRPr="00BE023F" w:rsidRDefault="000B7BAE" w:rsidP="003D4FA0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0B7BAE" w:rsidRDefault="000B7BAE" w:rsidP="000B7BAE">
      <w:pPr>
        <w:ind w:left="7080"/>
        <w:rPr>
          <w:sz w:val="22"/>
          <w:szCs w:val="22"/>
        </w:rPr>
      </w:pPr>
    </w:p>
    <w:p w:rsidR="000B7BAE" w:rsidRDefault="000B7BAE" w:rsidP="000B7BAE"/>
    <w:p w:rsidR="000B7BAE" w:rsidRPr="00AF02B1" w:rsidRDefault="000B7BAE" w:rsidP="000B7BAE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0B7BAE" w:rsidRDefault="000B7BAE" w:rsidP="000B7BAE">
      <w:pPr>
        <w:autoSpaceDE/>
        <w:autoSpaceDN/>
        <w:jc w:val="center"/>
        <w:rPr>
          <w:b/>
          <w:bCs/>
          <w:sz w:val="22"/>
          <w:szCs w:val="22"/>
        </w:rPr>
      </w:pPr>
      <w:r w:rsidRPr="0018070C">
        <w:rPr>
          <w:b/>
          <w:bCs/>
          <w:sz w:val="22"/>
          <w:szCs w:val="22"/>
        </w:rPr>
        <w:t xml:space="preserve">заседания конкурсной комиссии по рассмотрению предложений и </w:t>
      </w:r>
      <w:r>
        <w:rPr>
          <w:b/>
          <w:bCs/>
          <w:sz w:val="22"/>
          <w:szCs w:val="22"/>
        </w:rPr>
        <w:t xml:space="preserve"> подведению итогов </w:t>
      </w:r>
    </w:p>
    <w:p w:rsidR="000B7BAE" w:rsidRDefault="000B7BAE" w:rsidP="000B7BAE">
      <w:pPr>
        <w:autoSpaceDE/>
        <w:autoSpaceDN/>
        <w:jc w:val="center"/>
        <w:rPr>
          <w:b/>
          <w:bCs/>
          <w:sz w:val="22"/>
          <w:szCs w:val="22"/>
        </w:rPr>
      </w:pPr>
    </w:p>
    <w:p w:rsidR="000B7BAE" w:rsidRPr="00165EAD" w:rsidRDefault="000B7BAE" w:rsidP="000B7BAE">
      <w:pPr>
        <w:autoSpaceDE/>
        <w:autoSpaceDN/>
        <w:jc w:val="center"/>
        <w:rPr>
          <w:b/>
          <w:bCs/>
          <w:caps/>
        </w:rPr>
      </w:pPr>
    </w:p>
    <w:tbl>
      <w:tblPr>
        <w:tblW w:w="9809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7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0B7BAE" w:rsidRPr="00A755F2" w:rsidTr="003D4FA0"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0B7BAE" w:rsidRPr="00A755F2" w:rsidRDefault="000B7BAE" w:rsidP="003D4FA0">
            <w:r>
              <w:t xml:space="preserve">г. Новополоцк, ул. </w:t>
            </w:r>
            <w:proofErr w:type="gramStart"/>
            <w:r>
              <w:t>Молодежная</w:t>
            </w:r>
            <w:proofErr w:type="gramEnd"/>
            <w:r>
              <w:t xml:space="preserve"> 102а каб.202</w:t>
            </w:r>
          </w:p>
        </w:tc>
        <w:tc>
          <w:tcPr>
            <w:tcW w:w="2835" w:type="dxa"/>
            <w:gridSpan w:val="2"/>
            <w:vAlign w:val="center"/>
          </w:tcPr>
          <w:p w:rsidR="000B7BAE" w:rsidRPr="00A755F2" w:rsidRDefault="000B7BAE" w:rsidP="003D4FA0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0B7BAE" w:rsidRPr="00E053A8" w:rsidRDefault="001647F1" w:rsidP="003D4FA0">
            <w:r>
              <w:t>31</w:t>
            </w:r>
            <w:r w:rsidR="000B7BAE">
              <w:t>.10.2022</w:t>
            </w:r>
          </w:p>
        </w:tc>
        <w:tc>
          <w:tcPr>
            <w:tcW w:w="283" w:type="dxa"/>
            <w:vAlign w:val="center"/>
          </w:tcPr>
          <w:p w:rsidR="000B7BAE" w:rsidRPr="00A755F2" w:rsidRDefault="000B7BAE" w:rsidP="003D4FA0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B7BAE" w:rsidRPr="00A755F2" w:rsidRDefault="000B7BAE" w:rsidP="003D4FA0">
            <w:r>
              <w:t>10.30</w:t>
            </w:r>
          </w:p>
        </w:tc>
      </w:tr>
      <w:tr w:rsidR="000B7BAE" w:rsidRPr="0000118D" w:rsidTr="003D4FA0">
        <w:trPr>
          <w:gridAfter w:val="1"/>
          <w:wAfter w:w="284" w:type="dxa"/>
        </w:trPr>
        <w:tc>
          <w:tcPr>
            <w:tcW w:w="3287" w:type="dxa"/>
            <w:vMerge w:val="restart"/>
            <w:tcBorders>
              <w:top w:val="single" w:sz="4" w:space="0" w:color="auto"/>
            </w:tcBorders>
            <w:vAlign w:val="bottom"/>
          </w:tcPr>
          <w:p w:rsidR="000B7BAE" w:rsidRPr="0000118D" w:rsidRDefault="000B7BAE" w:rsidP="003D4FA0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0B7BAE" w:rsidRDefault="000B7BAE" w:rsidP="003D4FA0">
            <w:pPr>
              <w:rPr>
                <w:i/>
                <w:iCs/>
                <w:sz w:val="16"/>
                <w:szCs w:val="16"/>
              </w:rPr>
            </w:pPr>
          </w:p>
          <w:p w:rsidR="000B7BAE" w:rsidRPr="0000118D" w:rsidRDefault="000B7BAE" w:rsidP="003D4FA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7BAE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0B7BAE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7BAE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0B7BAE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7BAE" w:rsidRPr="0000118D" w:rsidTr="003D4FA0">
        <w:trPr>
          <w:gridAfter w:val="1"/>
          <w:wAfter w:w="284" w:type="dxa"/>
          <w:trHeight w:val="126"/>
        </w:trPr>
        <w:tc>
          <w:tcPr>
            <w:tcW w:w="3287" w:type="dxa"/>
            <w:vMerge/>
            <w:vAlign w:val="bottom"/>
          </w:tcPr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0B7BAE" w:rsidRPr="0000118D" w:rsidRDefault="000B7BAE" w:rsidP="003D4FA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0B7BAE" w:rsidRPr="0000118D" w:rsidRDefault="000B7BAE" w:rsidP="003D4FA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0B7BAE" w:rsidRPr="00AB4C16" w:rsidRDefault="000B7BAE" w:rsidP="000B7BAE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0B7BAE" w:rsidRPr="00FF45DD" w:rsidTr="003D4FA0">
        <w:tc>
          <w:tcPr>
            <w:tcW w:w="9989" w:type="dxa"/>
            <w:gridSpan w:val="3"/>
            <w:vAlign w:val="bottom"/>
          </w:tcPr>
          <w:p w:rsidR="000B7BAE" w:rsidRDefault="000B7BAE" w:rsidP="003D4FA0">
            <w:pPr>
              <w:tabs>
                <w:tab w:val="left" w:pos="709"/>
              </w:tabs>
            </w:pPr>
          </w:p>
          <w:p w:rsidR="0068212D" w:rsidRPr="0068212D" w:rsidRDefault="000B7BAE" w:rsidP="000B7BAE">
            <w:pPr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68212D">
              <w:rPr>
                <w:b/>
              </w:rPr>
              <w:t xml:space="preserve">«Технический ремонт </w:t>
            </w:r>
          </w:p>
          <w:p w:rsidR="000B7BAE" w:rsidRPr="0068212D" w:rsidRDefault="000B7BAE" w:rsidP="003D4FA0">
            <w:pPr>
              <w:rPr>
                <w:b/>
              </w:rPr>
            </w:pPr>
            <w:r w:rsidRPr="0068212D">
              <w:rPr>
                <w:b/>
              </w:rPr>
              <w:t>сетей наружного освещения г</w:t>
            </w:r>
            <w:proofErr w:type="gramStart"/>
            <w:r w:rsidRPr="0068212D">
              <w:rPr>
                <w:b/>
              </w:rPr>
              <w:t>.Н</w:t>
            </w:r>
            <w:proofErr w:type="gramEnd"/>
            <w:r w:rsidRPr="0068212D">
              <w:rPr>
                <w:b/>
              </w:rPr>
              <w:t xml:space="preserve">овополоцка» </w:t>
            </w:r>
          </w:p>
          <w:p w:rsidR="000B7BAE" w:rsidRDefault="000B7BAE" w:rsidP="003D4FA0">
            <w:pPr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>
              <w:rPr>
                <w:b/>
                <w:i/>
              </w:rPr>
              <w:t xml:space="preserve">средства </w:t>
            </w:r>
            <w:r>
              <w:rPr>
                <w:b/>
                <w:i/>
                <w:sz w:val="19"/>
                <w:szCs w:val="19"/>
              </w:rPr>
              <w:t>городского бюджета</w:t>
            </w:r>
          </w:p>
          <w:p w:rsidR="000B7BAE" w:rsidRDefault="000B7BAE" w:rsidP="003D4FA0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68212D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0B7BAE" w:rsidRDefault="000B7BAE" w:rsidP="003D4FA0">
            <w:pPr>
              <w:tabs>
                <w:tab w:val="left" w:pos="709"/>
              </w:tabs>
            </w:pPr>
            <w:r>
              <w:rPr>
                <w:b/>
                <w:i/>
              </w:rPr>
              <w:t>Размещено в СМИ на сайте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  <w:r>
              <w:rPr>
                <w:b/>
                <w:i/>
              </w:rPr>
              <w:t xml:space="preserve"> </w:t>
            </w:r>
            <w:hyperlink r:id="rId7" w:history="1">
              <w:r w:rsidRPr="009D73E2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9D73E2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9D73E2">
                <w:rPr>
                  <w:rStyle w:val="a6"/>
                  <w:sz w:val="22"/>
                  <w:szCs w:val="22"/>
                  <w:lang w:val="en-US"/>
                </w:rPr>
                <w:t>jreo</w:t>
              </w:r>
              <w:proofErr w:type="spellEnd"/>
              <w:r w:rsidRPr="009D73E2">
                <w:rPr>
                  <w:rStyle w:val="a6"/>
                  <w:sz w:val="22"/>
                  <w:szCs w:val="22"/>
                </w:rPr>
                <w:t>.</w:t>
              </w:r>
              <w:r w:rsidRPr="009D73E2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</w:p>
          <w:p w:rsidR="000B7BAE" w:rsidRDefault="000B7BAE" w:rsidP="003D4FA0">
            <w:pPr>
              <w:ind w:firstLine="708"/>
              <w:rPr>
                <w:b/>
                <w:sz w:val="19"/>
                <w:szCs w:val="19"/>
              </w:rPr>
            </w:pPr>
          </w:p>
          <w:p w:rsidR="000B7BAE" w:rsidRPr="001E4EC0" w:rsidRDefault="0068212D" w:rsidP="000B7BA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B7BAE" w:rsidRPr="001E4EC0">
              <w:rPr>
                <w:b/>
              </w:rPr>
              <w:t>ЛОТ №1:</w:t>
            </w:r>
          </w:p>
          <w:p w:rsidR="000B7BAE" w:rsidRPr="001E4EC0" w:rsidRDefault="000B7BAE" w:rsidP="000B7BAE">
            <w:r w:rsidRPr="001E4EC0">
              <w:t xml:space="preserve">     - кабель </w:t>
            </w:r>
            <w:proofErr w:type="spellStart"/>
            <w:r w:rsidRPr="001E4EC0">
              <w:t>АВБбШВ</w:t>
            </w:r>
            <w:proofErr w:type="spellEnd"/>
            <w:r w:rsidRPr="001E4EC0">
              <w:t xml:space="preserve"> 4*16 – 100 м.</w:t>
            </w:r>
          </w:p>
          <w:p w:rsidR="000B7BAE" w:rsidRPr="001E4EC0" w:rsidRDefault="000B7BAE" w:rsidP="000B7BAE">
            <w:pPr>
              <w:rPr>
                <w:b/>
              </w:rPr>
            </w:pPr>
            <w:r w:rsidRPr="001E4EC0">
              <w:rPr>
                <w:b/>
              </w:rPr>
              <w:t xml:space="preserve">     ЛОТ №2:</w:t>
            </w:r>
          </w:p>
          <w:p w:rsidR="0068212D" w:rsidRDefault="000B7BAE" w:rsidP="000B7BAE">
            <w:r w:rsidRPr="001E4EC0">
              <w:t xml:space="preserve">     - опора металлическая торшерная трубчатая типа ОМТ-2 (или аналог) в комплекте с вводным щитком, </w:t>
            </w:r>
          </w:p>
          <w:p w:rsidR="0068212D" w:rsidRDefault="000B7BAE" w:rsidP="000B7BAE">
            <w:proofErr w:type="gramStart"/>
            <w:r w:rsidRPr="001E4EC0">
              <w:t xml:space="preserve">тип установки - вкапываемая – 10 шт. (высота –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1E4EC0">
                <w:t>4,0 м</w:t>
              </w:r>
            </w:smartTag>
            <w:r w:rsidRPr="001E4EC0">
              <w:t xml:space="preserve">., нижний диаметр: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1E4EC0">
                <w:t>108 мм</w:t>
              </w:r>
            </w:smartTag>
            <w:r w:rsidRPr="001E4EC0">
              <w:t xml:space="preserve">., верхний диаметр: </w:t>
            </w:r>
            <w:proofErr w:type="gramEnd"/>
          </w:p>
          <w:p w:rsidR="000B7BAE" w:rsidRPr="001E4EC0" w:rsidRDefault="000B7BAE" w:rsidP="000B7BAE">
            <w:proofErr w:type="gramStart"/>
            <w:r w:rsidRPr="001E4EC0">
              <w:t>60 мм., покрытие опоры: грунт и эмаль серого цвета);</w:t>
            </w:r>
            <w:proofErr w:type="gramEnd"/>
          </w:p>
          <w:p w:rsidR="0068212D" w:rsidRDefault="000B7BAE" w:rsidP="000B7BAE">
            <w:r w:rsidRPr="001E4EC0">
              <w:t xml:space="preserve">     - опора металлическая круглая ОМ-1(или аналог) в комплекте с вводным щитком, тип установки </w:t>
            </w:r>
            <w:r w:rsidR="0068212D">
              <w:t>–</w:t>
            </w:r>
            <w:r w:rsidRPr="001E4EC0">
              <w:t xml:space="preserve"> </w:t>
            </w:r>
          </w:p>
          <w:p w:rsidR="0068212D" w:rsidRDefault="000B7BAE" w:rsidP="000B7BAE">
            <w:proofErr w:type="gramStart"/>
            <w:r w:rsidRPr="001E4EC0">
              <w:t>вкапываемая – 3 шт. (высота – 9,0 м., нижний диаметр: 168 мм., верхний диаметр: 60 мм., покрытие опоры:</w:t>
            </w:r>
            <w:proofErr w:type="gramEnd"/>
          </w:p>
          <w:p w:rsidR="000B7BAE" w:rsidRPr="001E4EC0" w:rsidRDefault="000B7BAE" w:rsidP="000B7BAE">
            <w:r w:rsidRPr="001E4EC0">
              <w:t xml:space="preserve"> грунт и эмаль серого цвета);</w:t>
            </w:r>
          </w:p>
          <w:p w:rsidR="000B7BAE" w:rsidRPr="001E4EC0" w:rsidRDefault="000B7BAE" w:rsidP="000B7BAE">
            <w:r w:rsidRPr="001E4EC0">
              <w:t xml:space="preserve">     - кронштейн КР</w:t>
            </w:r>
            <w:proofErr w:type="gramStart"/>
            <w:r w:rsidRPr="001E4EC0">
              <w:t>1</w:t>
            </w:r>
            <w:proofErr w:type="gramEnd"/>
            <w:r w:rsidRPr="001E4EC0">
              <w:t xml:space="preserve"> (о)-1000-1200 (ОМ1) - 3 шт.</w:t>
            </w:r>
          </w:p>
          <w:p w:rsidR="000B7BAE" w:rsidRPr="001E4EC0" w:rsidRDefault="000B7BAE" w:rsidP="000B7BAE">
            <w:pPr>
              <w:rPr>
                <w:b/>
              </w:rPr>
            </w:pPr>
            <w:r w:rsidRPr="001E4EC0">
              <w:t xml:space="preserve">     </w:t>
            </w:r>
            <w:r w:rsidRPr="001E4EC0">
              <w:rPr>
                <w:b/>
              </w:rPr>
              <w:t>ЛОТ №3:</w:t>
            </w:r>
          </w:p>
          <w:p w:rsidR="000B7BAE" w:rsidRPr="001E4EC0" w:rsidRDefault="000B7BAE" w:rsidP="000B7BAE">
            <w:r w:rsidRPr="001E4EC0">
              <w:t xml:space="preserve">    - светильник НТУ- 150 Е27, шар D - 400мм., цвет белый – 10 шт.</w:t>
            </w:r>
          </w:p>
          <w:p w:rsidR="000B7BAE" w:rsidRPr="001E4EC0" w:rsidRDefault="000B7BAE" w:rsidP="000B7BAE">
            <w:pPr>
              <w:rPr>
                <w:b/>
              </w:rPr>
            </w:pPr>
            <w:r w:rsidRPr="001E4EC0">
              <w:t xml:space="preserve">     </w:t>
            </w:r>
            <w:r w:rsidRPr="001E4EC0">
              <w:rPr>
                <w:b/>
              </w:rPr>
              <w:t>ЛОТ №4:</w:t>
            </w:r>
          </w:p>
          <w:p w:rsidR="000B7BAE" w:rsidRPr="001E4EC0" w:rsidRDefault="000B7BAE" w:rsidP="000B7BAE">
            <w:r w:rsidRPr="001E4EC0">
              <w:t xml:space="preserve">    - светильник светодиодный 100 Вт уличный </w:t>
            </w:r>
            <w:r w:rsidRPr="001E4EC0">
              <w:rPr>
                <w:lang w:val="en-US"/>
              </w:rPr>
              <w:t>IP</w:t>
            </w:r>
            <w:r w:rsidRPr="001E4EC0">
              <w:t>65 – 5 шт.</w:t>
            </w:r>
          </w:p>
          <w:p w:rsidR="000B7BAE" w:rsidRPr="001E4EC0" w:rsidRDefault="000B7BAE" w:rsidP="000B7BAE">
            <w:pPr>
              <w:rPr>
                <w:b/>
              </w:rPr>
            </w:pPr>
            <w:r w:rsidRPr="001E4EC0">
              <w:rPr>
                <w:b/>
              </w:rPr>
              <w:t xml:space="preserve">      ЛОТ №5:</w:t>
            </w:r>
          </w:p>
          <w:p w:rsidR="000B7BAE" w:rsidRPr="001E4EC0" w:rsidRDefault="000B7BAE" w:rsidP="000B7BAE">
            <w:r w:rsidRPr="001E4EC0">
              <w:t xml:space="preserve">   - щиток АС-1 наружной установки – 30 шт.</w:t>
            </w:r>
          </w:p>
          <w:p w:rsidR="000B7BAE" w:rsidRPr="002D0D37" w:rsidRDefault="000B7BAE" w:rsidP="003D4FA0">
            <w:pPr>
              <w:tabs>
                <w:tab w:val="left" w:pos="709"/>
              </w:tabs>
              <w:rPr>
                <w:b/>
                <w:i/>
              </w:rPr>
            </w:pPr>
          </w:p>
          <w:p w:rsidR="000B7BAE" w:rsidRDefault="000B7BAE" w:rsidP="003D4FA0">
            <w:pPr>
              <w:tabs>
                <w:tab w:val="left" w:pos="709"/>
              </w:tabs>
              <w:ind w:left="360" w:hanging="388"/>
              <w:jc w:val="left"/>
              <w:rPr>
                <w:b/>
                <w:i/>
              </w:rPr>
            </w:pPr>
            <w:proofErr w:type="gramStart"/>
            <w:r w:rsidRPr="00A345B2">
              <w:rPr>
                <w:b/>
                <w:i/>
                <w:sz w:val="22"/>
                <w:szCs w:val="22"/>
              </w:rPr>
              <w:t>Срок выполнения заказа</w:t>
            </w:r>
            <w:r w:rsidRPr="00A345B2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Pr="00DC15F0">
              <w:t xml:space="preserve">срок поставки материала </w:t>
            </w:r>
            <w:r>
              <w:t xml:space="preserve"> </w:t>
            </w:r>
            <w:r w:rsidRPr="00DC15F0">
              <w:t xml:space="preserve">–   </w:t>
            </w:r>
            <w:r>
              <w:t>по Лоту №1, Лоту №3, Лоту №4, Лоту №5 в течение 10(деся</w:t>
            </w:r>
            <w:r w:rsidRPr="002E0063">
              <w:t>ти) рабочих дней с момента подписания договора</w:t>
            </w:r>
            <w:r>
              <w:t xml:space="preserve"> и получения 50% предоплаты, по Лоту №2 – в течение – 25 рабочих дней </w:t>
            </w:r>
            <w:r w:rsidRPr="002E0063">
              <w:t>с момента подписания договора</w:t>
            </w:r>
            <w:r>
              <w:t xml:space="preserve"> и получения 50% предоплаты</w:t>
            </w:r>
            <w:r w:rsidRPr="002E0063">
              <w:t xml:space="preserve">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(сертификатов) на продукцию.</w:t>
            </w:r>
            <w:r>
              <w:rPr>
                <w:b/>
                <w:i/>
              </w:rPr>
              <w:t xml:space="preserve">                              </w:t>
            </w:r>
            <w:proofErr w:type="gramEnd"/>
          </w:p>
          <w:p w:rsidR="00000747" w:rsidRDefault="000B7BAE" w:rsidP="003D4FA0">
            <w:pPr>
              <w:tabs>
                <w:tab w:val="left" w:pos="709"/>
              </w:tabs>
              <w:jc w:val="left"/>
            </w:pPr>
            <w:r>
              <w:rPr>
                <w:b/>
                <w:i/>
              </w:rPr>
              <w:t xml:space="preserve">Условия оплаты: </w:t>
            </w:r>
            <w:r>
              <w:rPr>
                <w:sz w:val="19"/>
                <w:szCs w:val="19"/>
              </w:rPr>
              <w:t>50% предоплата</w:t>
            </w:r>
            <w:r>
              <w:t>, 50%</w:t>
            </w:r>
            <w:r w:rsidRPr="00DC15F0">
              <w:t xml:space="preserve"> по факту поставки </w:t>
            </w:r>
            <w:r>
              <w:t>товара согласно ТТН в течение 10</w:t>
            </w:r>
            <w:r w:rsidRPr="00DC15F0">
              <w:t xml:space="preserve">-ти </w:t>
            </w:r>
            <w:proofErr w:type="gramStart"/>
            <w:r>
              <w:t>календарны</w:t>
            </w:r>
            <w:r w:rsidRPr="00DC15F0">
              <w:t>х</w:t>
            </w:r>
            <w:proofErr w:type="gramEnd"/>
            <w:r w:rsidRPr="00DC15F0">
              <w:t xml:space="preserve"> </w:t>
            </w:r>
          </w:p>
          <w:p w:rsidR="000B7BAE" w:rsidRDefault="000B7BAE" w:rsidP="003D4FA0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C15F0">
              <w:t>дней</w:t>
            </w:r>
            <w:r>
              <w:t xml:space="preserve"> (иное указать).</w:t>
            </w:r>
          </w:p>
          <w:p w:rsidR="000B7BAE" w:rsidRPr="00E722E6" w:rsidRDefault="000B7BAE" w:rsidP="003D4FA0">
            <w:pPr>
              <w:ind w:left="-35"/>
              <w:rPr>
                <w:sz w:val="19"/>
                <w:szCs w:val="19"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0B7BAE" w:rsidRPr="00E722E6" w:rsidRDefault="000B7BAE" w:rsidP="003D4FA0">
            <w:pPr>
              <w:ind w:left="-3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*Пункт  разгрузки: г. Новополоцк, ул</w:t>
            </w:r>
            <w:proofErr w:type="gramStart"/>
            <w:r>
              <w:rPr>
                <w:sz w:val="19"/>
                <w:szCs w:val="19"/>
              </w:rPr>
              <w:t>.П</w:t>
            </w:r>
            <w:proofErr w:type="gramEnd"/>
            <w:r>
              <w:rPr>
                <w:sz w:val="19"/>
                <w:szCs w:val="19"/>
              </w:rPr>
              <w:t>арковая, 32 (согласовывается перед поставкой).</w:t>
            </w:r>
          </w:p>
          <w:p w:rsidR="000B7BAE" w:rsidRPr="00D77BFF" w:rsidRDefault="000B7BAE" w:rsidP="000B7BAE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0B7BAE" w:rsidRPr="00FF45DD" w:rsidRDefault="000B7BAE" w:rsidP="003D4FA0"/>
        </w:tc>
      </w:tr>
      <w:tr w:rsidR="000B7BAE" w:rsidRPr="00FF45DD" w:rsidTr="003D4FA0">
        <w:tc>
          <w:tcPr>
            <w:tcW w:w="1559" w:type="dxa"/>
            <w:vAlign w:val="bottom"/>
          </w:tcPr>
          <w:p w:rsidR="000B7BAE" w:rsidRPr="00FF45DD" w:rsidRDefault="000B7BAE" w:rsidP="003D4FA0">
            <w:r w:rsidRPr="00FF45DD"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0B7BAE" w:rsidRPr="00FF45DD" w:rsidRDefault="000B7BAE" w:rsidP="003D4FA0">
            <w:pPr>
              <w:jc w:val="center"/>
            </w:pPr>
            <w:r>
              <w:rPr>
                <w:szCs w:val="26"/>
              </w:rPr>
              <w:t xml:space="preserve">Приказом директора </w:t>
            </w:r>
            <w:proofErr w:type="spellStart"/>
            <w:r>
              <w:rPr>
                <w:szCs w:val="26"/>
              </w:rPr>
              <w:t>Воиновой</w:t>
            </w:r>
            <w:proofErr w:type="spellEnd"/>
            <w:r>
              <w:rPr>
                <w:szCs w:val="26"/>
              </w:rPr>
              <w:t xml:space="preserve"> Е.В. </w:t>
            </w:r>
            <w:r>
              <w:rPr>
                <w:b/>
                <w:szCs w:val="26"/>
              </w:rPr>
              <w:t>от 17.10.2022 г. № 06/354</w:t>
            </w:r>
          </w:p>
        </w:tc>
        <w:tc>
          <w:tcPr>
            <w:tcW w:w="142" w:type="dxa"/>
            <w:gridSpan w:val="2"/>
            <w:vAlign w:val="bottom"/>
          </w:tcPr>
          <w:p w:rsidR="000B7BAE" w:rsidRPr="00FF45DD" w:rsidRDefault="000B7BAE" w:rsidP="003D4FA0">
            <w:r w:rsidRPr="00FF45DD">
              <w:t>,</w:t>
            </w:r>
          </w:p>
        </w:tc>
      </w:tr>
      <w:tr w:rsidR="000B7BAE" w:rsidRPr="00FF45DD" w:rsidTr="003D4FA0">
        <w:tc>
          <w:tcPr>
            <w:tcW w:w="1559" w:type="dxa"/>
            <w:vAlign w:val="bottom"/>
          </w:tcPr>
          <w:p w:rsidR="000B7BAE" w:rsidRPr="00FF45DD" w:rsidRDefault="000B7BAE" w:rsidP="003D4FA0"/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0B7BAE" w:rsidRPr="00FF45DD" w:rsidRDefault="000B7BAE" w:rsidP="003D4FA0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0B7BAE" w:rsidRPr="00FF45DD" w:rsidRDefault="000B7BAE" w:rsidP="003D4FA0"/>
        </w:tc>
      </w:tr>
    </w:tbl>
    <w:p w:rsidR="000B7BAE" w:rsidRDefault="000B7BAE" w:rsidP="000B7BAE">
      <w:pPr>
        <w:autoSpaceDE/>
        <w:autoSpaceDN/>
        <w:jc w:val="left"/>
      </w:pPr>
      <w:r>
        <w:t xml:space="preserve">              </w:t>
      </w:r>
      <w:r w:rsidRPr="00FF45DD">
        <w:t xml:space="preserve">В составе </w:t>
      </w:r>
      <w:r>
        <w:t>председателя конкурсной комиссии: Парфёнова А.М.</w:t>
      </w:r>
    </w:p>
    <w:p w:rsidR="000B7BAE" w:rsidRPr="00FF45DD" w:rsidRDefault="000B7BAE" w:rsidP="000B7BAE">
      <w:pPr>
        <w:autoSpaceDE/>
        <w:autoSpaceDN/>
        <w:jc w:val="left"/>
      </w:pPr>
      <w:r>
        <w:t xml:space="preserve">              заместителя  </w:t>
      </w:r>
      <w:r w:rsidRPr="00FF45DD">
        <w:t>председателя комиссии</w:t>
      </w:r>
      <w:r>
        <w:t>:</w:t>
      </w:r>
      <w:r w:rsidRPr="00FF45DD">
        <w:t xml:space="preserve"> </w:t>
      </w:r>
      <w:proofErr w:type="spellStart"/>
      <w:r>
        <w:t>Стрихарь</w:t>
      </w:r>
      <w:proofErr w:type="spellEnd"/>
      <w:r>
        <w:t xml:space="preserve"> И.В.</w:t>
      </w:r>
    </w:p>
    <w:p w:rsidR="000B7BAE" w:rsidRPr="00D77BFF" w:rsidRDefault="000B7BAE" w:rsidP="000B7BAE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0B7BAE" w:rsidRPr="00FF45DD" w:rsidRDefault="000B7BAE" w:rsidP="000B7BAE">
      <w:pPr>
        <w:autoSpaceDE/>
        <w:autoSpaceDN/>
        <w:jc w:val="left"/>
      </w:pPr>
      <w:r>
        <w:t xml:space="preserve">              </w:t>
      </w:r>
      <w:r w:rsidRPr="00FF45DD">
        <w:t xml:space="preserve">членов  комиссии: </w:t>
      </w:r>
      <w:r>
        <w:t xml:space="preserve">    Звонцов А.А.,</w:t>
      </w:r>
      <w:r w:rsidRPr="00FF45DD">
        <w:t xml:space="preserve"> </w:t>
      </w:r>
      <w:proofErr w:type="spellStart"/>
      <w:r>
        <w:t>Коргина</w:t>
      </w:r>
      <w:proofErr w:type="spellEnd"/>
      <w:r>
        <w:t xml:space="preserve"> Е.А., Казак О.Р., Пресняков А.Ф., Сидоренко О.В.</w:t>
      </w:r>
    </w:p>
    <w:p w:rsidR="000B7BAE" w:rsidRPr="00FF45DD" w:rsidRDefault="000B7BAE" w:rsidP="000B7BAE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0B7BAE" w:rsidRPr="00FF45DD" w:rsidRDefault="000B7BAE" w:rsidP="000B7BAE">
      <w:pPr>
        <w:autoSpaceDE/>
        <w:autoSpaceDN/>
        <w:jc w:val="left"/>
      </w:pPr>
    </w:p>
    <w:p w:rsidR="000B7BAE" w:rsidRPr="00FF45DD" w:rsidRDefault="000B7BAE" w:rsidP="000B7BAE">
      <w:pPr>
        <w:autoSpaceDE/>
        <w:autoSpaceDN/>
        <w:jc w:val="left"/>
      </w:pPr>
      <w:r>
        <w:t xml:space="preserve">              </w:t>
      </w:r>
      <w:r w:rsidRPr="00FF45DD">
        <w:t>а также в присутствии представителей участников    не присутствовали</w:t>
      </w:r>
    </w:p>
    <w:p w:rsidR="000B7BAE" w:rsidRPr="00FF45DD" w:rsidRDefault="000B7BAE" w:rsidP="000B7BAE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0B7BAE" w:rsidRDefault="000B7BAE" w:rsidP="000B7BAE">
      <w:pPr>
        <w:autoSpaceDE/>
        <w:autoSpaceDN/>
        <w:jc w:val="left"/>
      </w:pPr>
      <w:r>
        <w:t xml:space="preserve">              </w:t>
      </w:r>
      <w:r w:rsidRPr="00FF45DD">
        <w:t>провела вскрытие конвертов</w:t>
      </w:r>
      <w:r>
        <w:t>, а также рассмотрение предложений</w:t>
      </w:r>
      <w:r w:rsidRPr="00FF45DD">
        <w:t xml:space="preserve"> </w:t>
      </w:r>
      <w:r>
        <w:t>Участников</w:t>
      </w:r>
      <w:r w:rsidR="0068212D">
        <w:t>.</w:t>
      </w:r>
    </w:p>
    <w:p w:rsidR="0068212D" w:rsidRDefault="0068212D" w:rsidP="000B7BAE">
      <w:pPr>
        <w:autoSpaceDE/>
        <w:autoSpaceDN/>
        <w:jc w:val="left"/>
      </w:pPr>
    </w:p>
    <w:p w:rsidR="000B7BAE" w:rsidRPr="00DA2577" w:rsidRDefault="000B7BAE" w:rsidP="000B7BAE">
      <w:pPr>
        <w:autoSpaceDE/>
        <w:autoSpaceDN/>
        <w:ind w:left="690"/>
        <w:jc w:val="left"/>
        <w:rPr>
          <w:sz w:val="10"/>
          <w:szCs w:val="10"/>
        </w:rPr>
      </w:pPr>
      <w:r w:rsidRPr="00DA2577">
        <w:t>В срок, указанный, как окончательный для приемки предложений</w:t>
      </w:r>
      <w:r>
        <w:t>,</w:t>
      </w:r>
      <w:r w:rsidRPr="00DA2577">
        <w:t xml:space="preserve"> поступило </w:t>
      </w:r>
      <w:r w:rsidRPr="0068212D">
        <w:rPr>
          <w:b/>
        </w:rPr>
        <w:t>5(пять)</w:t>
      </w:r>
      <w:r w:rsidRPr="00DA2577">
        <w:t xml:space="preserve"> предложени</w:t>
      </w:r>
      <w:r>
        <w:t>й, в том числе</w:t>
      </w:r>
      <w:r w:rsidRPr="00DA2577">
        <w:t>: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370"/>
        <w:gridCol w:w="76"/>
        <w:gridCol w:w="4224"/>
        <w:gridCol w:w="1417"/>
      </w:tblGrid>
      <w:tr w:rsidR="000B7BAE" w:rsidRPr="00DA2577" w:rsidTr="003D4FA0">
        <w:tc>
          <w:tcPr>
            <w:tcW w:w="142" w:type="dxa"/>
            <w:vAlign w:val="bottom"/>
          </w:tcPr>
          <w:p w:rsidR="000B7BAE" w:rsidRPr="00DA2577" w:rsidRDefault="000B7BAE" w:rsidP="003D4FA0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0B7BAE" w:rsidRPr="00A31BEF" w:rsidRDefault="000B7BAE" w:rsidP="003D4FA0">
            <w:pPr>
              <w:spacing w:before="60" w:after="60"/>
              <w:jc w:val="center"/>
            </w:pPr>
            <w:proofErr w:type="spellStart"/>
            <w:r>
              <w:t>Рег</w:t>
            </w:r>
            <w:proofErr w:type="spellEnd"/>
            <w:r>
              <w:t>. №</w:t>
            </w:r>
          </w:p>
        </w:tc>
        <w:tc>
          <w:tcPr>
            <w:tcW w:w="76" w:type="dxa"/>
            <w:vAlign w:val="bottom"/>
          </w:tcPr>
          <w:p w:rsidR="000B7BAE" w:rsidRPr="00DA2577" w:rsidRDefault="000B7BAE" w:rsidP="003D4FA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0B7BAE" w:rsidRDefault="000B7BAE" w:rsidP="003D4FA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Наименование участника</w:t>
            </w:r>
          </w:p>
        </w:tc>
        <w:tc>
          <w:tcPr>
            <w:tcW w:w="1417" w:type="dxa"/>
            <w:vAlign w:val="bottom"/>
          </w:tcPr>
          <w:p w:rsidR="000B7BAE" w:rsidRDefault="0068212D" w:rsidP="003D4FA0">
            <w:pPr>
              <w:spacing w:before="60" w:after="60"/>
            </w:pPr>
            <w:r>
              <w:t xml:space="preserve">    </w:t>
            </w:r>
            <w:r w:rsidR="000B7BAE">
              <w:t>Примечания</w:t>
            </w:r>
          </w:p>
        </w:tc>
      </w:tr>
      <w:tr w:rsidR="000B7BAE" w:rsidRPr="00DA2577" w:rsidTr="003D4FA0">
        <w:tc>
          <w:tcPr>
            <w:tcW w:w="142" w:type="dxa"/>
            <w:vAlign w:val="bottom"/>
          </w:tcPr>
          <w:p w:rsidR="000B7BAE" w:rsidRPr="00DA2577" w:rsidRDefault="000B7BAE" w:rsidP="003D4FA0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0B7BAE" w:rsidRPr="00A31BEF" w:rsidRDefault="000B7BAE" w:rsidP="000B7BAE">
            <w:pPr>
              <w:spacing w:before="60" w:after="60"/>
              <w:jc w:val="center"/>
            </w:pPr>
            <w:r>
              <w:t>4870</w:t>
            </w:r>
          </w:p>
        </w:tc>
        <w:tc>
          <w:tcPr>
            <w:tcW w:w="76" w:type="dxa"/>
            <w:vAlign w:val="bottom"/>
          </w:tcPr>
          <w:p w:rsidR="000B7BAE" w:rsidRPr="00DA2577" w:rsidRDefault="000B7BAE" w:rsidP="003D4FA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0B7BAE" w:rsidRPr="00DA2577" w:rsidRDefault="000B7BAE" w:rsidP="000B7BAE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ОДО «К</w:t>
            </w:r>
            <w:r w:rsidR="0049040C">
              <w:rPr>
                <w:iCs/>
              </w:rPr>
              <w:t xml:space="preserve">аскад </w:t>
            </w:r>
            <w:proofErr w:type="spellStart"/>
            <w:r w:rsidR="0049040C">
              <w:rPr>
                <w:iCs/>
              </w:rPr>
              <w:t>э</w:t>
            </w:r>
            <w:r>
              <w:rPr>
                <w:iCs/>
              </w:rPr>
              <w:t>нерго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0B7BAE" w:rsidRPr="00DA2577" w:rsidRDefault="000B7BAE" w:rsidP="003D4FA0">
            <w:pPr>
              <w:spacing w:before="60" w:after="60"/>
              <w:jc w:val="center"/>
            </w:pPr>
            <w:r>
              <w:t>14 л. в 1 экз.</w:t>
            </w:r>
          </w:p>
        </w:tc>
      </w:tr>
      <w:tr w:rsidR="000B7BAE" w:rsidRPr="00DA2577" w:rsidTr="003D4FA0">
        <w:tc>
          <w:tcPr>
            <w:tcW w:w="142" w:type="dxa"/>
            <w:vAlign w:val="bottom"/>
          </w:tcPr>
          <w:p w:rsidR="000B7BAE" w:rsidRPr="00DA2577" w:rsidRDefault="000B7BAE" w:rsidP="003D4FA0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0B7BAE" w:rsidRPr="00A31BEF" w:rsidRDefault="00254A59" w:rsidP="003D4FA0">
            <w:pPr>
              <w:spacing w:before="60" w:after="60"/>
              <w:jc w:val="center"/>
            </w:pPr>
            <w:r>
              <w:t>49</w:t>
            </w:r>
            <w:r w:rsidR="000B7BAE">
              <w:t>0</w:t>
            </w:r>
            <w:r>
              <w:t>8</w:t>
            </w:r>
          </w:p>
        </w:tc>
        <w:tc>
          <w:tcPr>
            <w:tcW w:w="76" w:type="dxa"/>
            <w:vAlign w:val="bottom"/>
          </w:tcPr>
          <w:p w:rsidR="000B7BAE" w:rsidRPr="00DA2577" w:rsidRDefault="000B7BAE" w:rsidP="003D4FA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0B7BAE" w:rsidRDefault="000B7BAE" w:rsidP="00254A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254A59"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0B7BAE" w:rsidRDefault="00254A59" w:rsidP="003D4FA0">
            <w:pPr>
              <w:spacing w:before="60" w:after="60"/>
              <w:jc w:val="center"/>
            </w:pPr>
            <w:r>
              <w:t xml:space="preserve">3 </w:t>
            </w:r>
            <w:r w:rsidR="000B7BAE">
              <w:t>л. в 1 экз.</w:t>
            </w:r>
          </w:p>
        </w:tc>
      </w:tr>
      <w:tr w:rsidR="000B7BAE" w:rsidRPr="00DA2577" w:rsidTr="003D4FA0">
        <w:tc>
          <w:tcPr>
            <w:tcW w:w="142" w:type="dxa"/>
            <w:vAlign w:val="bottom"/>
          </w:tcPr>
          <w:p w:rsidR="000B7BAE" w:rsidRPr="00DA2577" w:rsidRDefault="000B7BAE" w:rsidP="003D4FA0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0B7BAE" w:rsidRPr="00A31BEF" w:rsidRDefault="00254A59" w:rsidP="00254A59">
            <w:pPr>
              <w:spacing w:before="60" w:after="60"/>
            </w:pPr>
            <w:r>
              <w:t xml:space="preserve">         4909</w:t>
            </w:r>
          </w:p>
        </w:tc>
        <w:tc>
          <w:tcPr>
            <w:tcW w:w="76" w:type="dxa"/>
            <w:vAlign w:val="bottom"/>
          </w:tcPr>
          <w:p w:rsidR="000B7BAE" w:rsidRPr="00DA2577" w:rsidRDefault="000B7BAE" w:rsidP="003D4FA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254A59" w:rsidRDefault="00254A59" w:rsidP="00254A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ЧПТУП</w:t>
            </w:r>
            <w:r w:rsidR="000B7BAE">
              <w:rPr>
                <w:iCs/>
              </w:rPr>
              <w:t xml:space="preserve"> «</w:t>
            </w:r>
            <w:r>
              <w:rPr>
                <w:iCs/>
              </w:rPr>
              <w:t>Витебское электротехническое</w:t>
            </w:r>
          </w:p>
          <w:p w:rsidR="000B7BAE" w:rsidRDefault="00254A59" w:rsidP="00254A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предприятие «Свет</w:t>
            </w:r>
            <w:r w:rsidR="000B7BAE"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0B7BAE" w:rsidRDefault="00254A59" w:rsidP="003D4FA0">
            <w:pPr>
              <w:spacing w:before="60" w:after="60"/>
              <w:jc w:val="center"/>
            </w:pPr>
            <w:r>
              <w:t xml:space="preserve">8 </w:t>
            </w:r>
            <w:r w:rsidR="000B7BAE">
              <w:t>л. в 1 экз.</w:t>
            </w:r>
          </w:p>
        </w:tc>
      </w:tr>
      <w:tr w:rsidR="000B7BAE" w:rsidRPr="00DA2577" w:rsidTr="003D4FA0">
        <w:tc>
          <w:tcPr>
            <w:tcW w:w="142" w:type="dxa"/>
            <w:vAlign w:val="bottom"/>
          </w:tcPr>
          <w:p w:rsidR="000B7BAE" w:rsidRPr="00DA2577" w:rsidRDefault="000B7BAE" w:rsidP="003D4FA0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0B7BAE" w:rsidRPr="00A31BEF" w:rsidRDefault="00254A59" w:rsidP="003D4FA0">
            <w:pPr>
              <w:spacing w:before="60" w:after="60"/>
              <w:jc w:val="center"/>
            </w:pPr>
            <w:r>
              <w:t>4910</w:t>
            </w:r>
          </w:p>
        </w:tc>
        <w:tc>
          <w:tcPr>
            <w:tcW w:w="76" w:type="dxa"/>
            <w:vAlign w:val="bottom"/>
          </w:tcPr>
          <w:p w:rsidR="000B7BAE" w:rsidRPr="00DA2577" w:rsidRDefault="000B7BAE" w:rsidP="003D4FA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0B7BAE" w:rsidRDefault="000B7BAE" w:rsidP="00254A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254A59">
              <w:rPr>
                <w:iCs/>
              </w:rPr>
              <w:t>Олди</w:t>
            </w:r>
            <w:proofErr w:type="spellEnd"/>
            <w:r w:rsidR="00254A59">
              <w:rPr>
                <w:iCs/>
              </w:rPr>
              <w:t xml:space="preserve"> Свет</w:t>
            </w:r>
            <w:r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0B7BAE" w:rsidRDefault="0068212D" w:rsidP="003D4FA0">
            <w:pPr>
              <w:spacing w:before="60" w:after="60"/>
              <w:jc w:val="center"/>
            </w:pPr>
            <w:r>
              <w:t>32</w:t>
            </w:r>
            <w:r w:rsidR="00254A59">
              <w:t xml:space="preserve"> </w:t>
            </w:r>
            <w:r w:rsidR="000B7BAE">
              <w:t>л. в 1 экз.</w:t>
            </w:r>
          </w:p>
        </w:tc>
      </w:tr>
      <w:tr w:rsidR="000B7BAE" w:rsidRPr="00DA2577" w:rsidTr="003D4FA0">
        <w:tc>
          <w:tcPr>
            <w:tcW w:w="142" w:type="dxa"/>
            <w:vAlign w:val="bottom"/>
          </w:tcPr>
          <w:p w:rsidR="000B7BAE" w:rsidRPr="00DA2577" w:rsidRDefault="000B7BAE" w:rsidP="003D4FA0">
            <w:pPr>
              <w:spacing w:before="60" w:after="60"/>
            </w:pPr>
          </w:p>
        </w:tc>
        <w:tc>
          <w:tcPr>
            <w:tcW w:w="1370" w:type="dxa"/>
            <w:vAlign w:val="bottom"/>
          </w:tcPr>
          <w:p w:rsidR="000B7BAE" w:rsidRPr="00A31BEF" w:rsidRDefault="00254A59" w:rsidP="003D4FA0">
            <w:pPr>
              <w:spacing w:before="60" w:after="60"/>
              <w:jc w:val="center"/>
            </w:pPr>
            <w:r>
              <w:t>4911</w:t>
            </w:r>
          </w:p>
        </w:tc>
        <w:tc>
          <w:tcPr>
            <w:tcW w:w="76" w:type="dxa"/>
            <w:vAlign w:val="bottom"/>
          </w:tcPr>
          <w:p w:rsidR="000B7BAE" w:rsidRPr="00DA2577" w:rsidRDefault="000B7BAE" w:rsidP="003D4FA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0B7BAE" w:rsidRDefault="000B7BAE" w:rsidP="00254A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254A59">
              <w:rPr>
                <w:iCs/>
              </w:rPr>
              <w:t>БСК-Энерго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417" w:type="dxa"/>
            <w:vAlign w:val="bottom"/>
          </w:tcPr>
          <w:p w:rsidR="000B7BAE" w:rsidRDefault="00254A59" w:rsidP="003D4FA0">
            <w:pPr>
              <w:spacing w:before="60" w:after="60"/>
              <w:jc w:val="center"/>
            </w:pPr>
            <w:r>
              <w:t xml:space="preserve">11 </w:t>
            </w:r>
            <w:r w:rsidR="000B7BAE">
              <w:t>л. в 1 экз.</w:t>
            </w:r>
          </w:p>
        </w:tc>
      </w:tr>
    </w:tbl>
    <w:p w:rsidR="000B7BAE" w:rsidRPr="005128C0" w:rsidRDefault="000B7BAE" w:rsidP="00254A59">
      <w:pPr>
        <w:ind w:left="708"/>
        <w:rPr>
          <w:b/>
        </w:rPr>
      </w:pPr>
      <w:r w:rsidRPr="005128C0">
        <w:rPr>
          <w:b/>
        </w:rPr>
        <w:t xml:space="preserve">О рассмотрении поступивших предложений, на их соответствие требованиям, </w:t>
      </w:r>
      <w:r w:rsidRPr="005128C0">
        <w:rPr>
          <w:b/>
          <w:bCs/>
        </w:rPr>
        <w:t>указанным в пакете документов</w:t>
      </w:r>
      <w:r w:rsidRPr="005128C0">
        <w:rPr>
          <w:b/>
        </w:rPr>
        <w:t xml:space="preserve">     РЕШИЛИ:                                                                                            </w:t>
      </w:r>
      <w:r w:rsidRPr="005128C0"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</w:t>
      </w:r>
    </w:p>
    <w:p w:rsidR="000B7BAE" w:rsidRPr="00B174C0" w:rsidRDefault="000B7BAE" w:rsidP="000B7BAE">
      <w:pPr>
        <w:ind w:firstLine="708"/>
        <w:jc w:val="left"/>
      </w:pPr>
      <w:r>
        <w:t>1.</w:t>
      </w:r>
      <w:r w:rsidRPr="00B174C0">
        <w:t>Установить, что:</w:t>
      </w:r>
    </w:p>
    <w:p w:rsidR="00254A59" w:rsidRPr="00254A59" w:rsidRDefault="00254A59" w:rsidP="00254A59">
      <w:pPr>
        <w:rPr>
          <w:b/>
          <w:iCs/>
        </w:rPr>
      </w:pPr>
      <w:r>
        <w:t xml:space="preserve">               </w:t>
      </w:r>
      <w:r w:rsidR="000B7BAE" w:rsidRPr="00B174C0">
        <w:t xml:space="preserve">Поступившие предложения: </w:t>
      </w:r>
      <w:r w:rsidRPr="00254A59">
        <w:rPr>
          <w:b/>
          <w:iCs/>
        </w:rPr>
        <w:t xml:space="preserve">ОДО «Каскад </w:t>
      </w:r>
      <w:proofErr w:type="spellStart"/>
      <w:r w:rsidRPr="00254A59">
        <w:rPr>
          <w:b/>
          <w:iCs/>
        </w:rPr>
        <w:t>Энерго</w:t>
      </w:r>
      <w:proofErr w:type="spellEnd"/>
      <w:r w:rsidRPr="00254A59">
        <w:rPr>
          <w:b/>
          <w:iCs/>
        </w:rPr>
        <w:t>», ЧПТУП «</w:t>
      </w:r>
      <w:proofErr w:type="gramStart"/>
      <w:r w:rsidRPr="00254A59">
        <w:rPr>
          <w:b/>
          <w:iCs/>
        </w:rPr>
        <w:t>Витебское</w:t>
      </w:r>
      <w:proofErr w:type="gramEnd"/>
      <w:r w:rsidRPr="00254A59">
        <w:rPr>
          <w:b/>
          <w:iCs/>
        </w:rPr>
        <w:t xml:space="preserve"> электротехническое</w:t>
      </w:r>
    </w:p>
    <w:p w:rsidR="000B7BAE" w:rsidRPr="00B174C0" w:rsidRDefault="00254A59" w:rsidP="00254A59">
      <w:pPr>
        <w:ind w:left="720"/>
        <w:rPr>
          <w:b/>
        </w:rPr>
      </w:pPr>
      <w:r w:rsidRPr="00254A59">
        <w:rPr>
          <w:b/>
          <w:iCs/>
        </w:rPr>
        <w:t>предприятие «Свет», ООО «</w:t>
      </w:r>
      <w:proofErr w:type="spellStart"/>
      <w:r w:rsidRPr="00254A59">
        <w:rPr>
          <w:b/>
          <w:iCs/>
        </w:rPr>
        <w:t>Олди</w:t>
      </w:r>
      <w:proofErr w:type="spellEnd"/>
      <w:r w:rsidRPr="00254A59">
        <w:rPr>
          <w:b/>
          <w:iCs/>
        </w:rPr>
        <w:t xml:space="preserve"> Свет», ООО «</w:t>
      </w:r>
      <w:proofErr w:type="spellStart"/>
      <w:r w:rsidRPr="00254A59">
        <w:rPr>
          <w:b/>
          <w:iCs/>
        </w:rPr>
        <w:t>БСК-Энерго</w:t>
      </w:r>
      <w:proofErr w:type="spellEnd"/>
      <w:r w:rsidRPr="00254A59">
        <w:rPr>
          <w:b/>
          <w:iCs/>
        </w:rPr>
        <w:t>»</w:t>
      </w:r>
      <w:r>
        <w:rPr>
          <w:iCs/>
        </w:rPr>
        <w:t xml:space="preserve">, </w:t>
      </w:r>
      <w:r w:rsidR="000B7BAE" w:rsidRPr="00B174C0">
        <w:t>полностью   соответствуют заявленным требованиям.</w:t>
      </w:r>
      <w:r w:rsidR="000B7BAE" w:rsidRPr="00B174C0">
        <w:rPr>
          <w:b/>
        </w:rPr>
        <w:t xml:space="preserve"> </w:t>
      </w:r>
    </w:p>
    <w:p w:rsidR="000B7BAE" w:rsidRPr="00B174C0" w:rsidRDefault="000B7BAE" w:rsidP="000B7BAE">
      <w:pPr>
        <w:ind w:left="720"/>
      </w:pPr>
      <w:r>
        <w:t>2.</w:t>
      </w:r>
      <w:r w:rsidRPr="00B174C0">
        <w:t>Поступившие предложения, которые не соответствует заявленным требованиям:</w:t>
      </w:r>
    </w:p>
    <w:p w:rsidR="000B7BAE" w:rsidRPr="00B174C0" w:rsidRDefault="00254A59" w:rsidP="0069111F">
      <w:pPr>
        <w:ind w:left="600" w:firstLine="105"/>
      </w:pPr>
      <w:r w:rsidRPr="00254A59">
        <w:rPr>
          <w:b/>
          <w:iCs/>
        </w:rPr>
        <w:t>ООО «</w:t>
      </w:r>
      <w:proofErr w:type="spellStart"/>
      <w:r w:rsidRPr="00254A59">
        <w:rPr>
          <w:b/>
          <w:iCs/>
        </w:rPr>
        <w:t>Энергоуспех</w:t>
      </w:r>
      <w:proofErr w:type="spellEnd"/>
      <w:r w:rsidRPr="00254A59">
        <w:rPr>
          <w:b/>
          <w:iCs/>
        </w:rPr>
        <w:t>»</w:t>
      </w:r>
      <w:r>
        <w:rPr>
          <w:iCs/>
        </w:rPr>
        <w:t xml:space="preserve"> </w:t>
      </w:r>
      <w:r w:rsidR="000B7BAE" w:rsidRPr="00B174C0">
        <w:rPr>
          <w:b/>
        </w:rPr>
        <w:t>–</w:t>
      </w:r>
      <w:r w:rsidR="000B7BAE">
        <w:t xml:space="preserve"> предложение не соответствует</w:t>
      </w:r>
      <w:r>
        <w:t xml:space="preserve"> условиям приглашения: отсутствует свидетельство о </w:t>
      </w:r>
      <w:r w:rsidR="0049040C">
        <w:t xml:space="preserve">  </w:t>
      </w:r>
      <w:r w:rsidR="0068212D">
        <w:t xml:space="preserve">  </w:t>
      </w:r>
      <w:r>
        <w:t>государственной регистрации орга</w:t>
      </w:r>
      <w:r w:rsidR="0069111F">
        <w:t>низации, отсутствует заявления Участника согласно условиям приглашения.</w:t>
      </w:r>
    </w:p>
    <w:p w:rsidR="0069111F" w:rsidRDefault="000B7BAE" w:rsidP="000B7BAE">
      <w:pPr>
        <w:ind w:left="600" w:firstLine="105"/>
      </w:pPr>
      <w:r w:rsidRPr="00B174C0">
        <w:t>Отклонить поступившее предложение</w:t>
      </w:r>
      <w:r w:rsidRPr="00B174C0">
        <w:rPr>
          <w:b/>
        </w:rPr>
        <w:t xml:space="preserve"> </w:t>
      </w:r>
      <w:r w:rsidR="0069111F" w:rsidRPr="00254A59">
        <w:rPr>
          <w:b/>
          <w:iCs/>
        </w:rPr>
        <w:t>ООО «</w:t>
      </w:r>
      <w:proofErr w:type="spellStart"/>
      <w:r w:rsidR="0069111F" w:rsidRPr="00254A59">
        <w:rPr>
          <w:b/>
          <w:iCs/>
        </w:rPr>
        <w:t>Энергоуспех</w:t>
      </w:r>
      <w:proofErr w:type="spellEnd"/>
      <w:r w:rsidR="0069111F" w:rsidRPr="00254A59">
        <w:rPr>
          <w:b/>
          <w:iCs/>
        </w:rPr>
        <w:t>»</w:t>
      </w:r>
      <w:r>
        <w:rPr>
          <w:iCs/>
        </w:rPr>
        <w:t xml:space="preserve"> </w:t>
      </w:r>
      <w:r>
        <w:rPr>
          <w:b/>
          <w:iCs/>
        </w:rPr>
        <w:t xml:space="preserve"> </w:t>
      </w:r>
      <w:r w:rsidRPr="00B174C0">
        <w:t>по причинам указанным выше.</w:t>
      </w:r>
    </w:p>
    <w:p w:rsidR="000B7BAE" w:rsidRDefault="000B7BAE" w:rsidP="000B7BAE">
      <w:pPr>
        <w:ind w:left="600" w:firstLine="105"/>
      </w:pPr>
      <w:r w:rsidRPr="00B174C0">
        <w:t xml:space="preserve"> </w:t>
      </w:r>
    </w:p>
    <w:p w:rsidR="000B7BAE" w:rsidRDefault="000B7BAE" w:rsidP="000B7BAE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Style w:val="a7"/>
        <w:tblW w:w="9781" w:type="dxa"/>
        <w:tblInd w:w="817" w:type="dxa"/>
        <w:tblLayout w:type="fixed"/>
        <w:tblLook w:val="04A0"/>
      </w:tblPr>
      <w:tblGrid>
        <w:gridCol w:w="486"/>
        <w:gridCol w:w="2207"/>
        <w:gridCol w:w="851"/>
        <w:gridCol w:w="1276"/>
        <w:gridCol w:w="992"/>
        <w:gridCol w:w="992"/>
        <w:gridCol w:w="992"/>
        <w:gridCol w:w="1134"/>
        <w:gridCol w:w="851"/>
      </w:tblGrid>
      <w:tr w:rsidR="000B7BAE" w:rsidTr="0068212D">
        <w:tc>
          <w:tcPr>
            <w:tcW w:w="486" w:type="dxa"/>
            <w:vMerge w:val="restart"/>
          </w:tcPr>
          <w:p w:rsidR="000B7BAE" w:rsidRPr="003276A5" w:rsidRDefault="000B7BAE" w:rsidP="003D4FA0">
            <w:r w:rsidRPr="003276A5">
              <w:t xml:space="preserve">№ </w:t>
            </w:r>
            <w:proofErr w:type="spellStart"/>
            <w:proofErr w:type="gramStart"/>
            <w:r w:rsidRPr="003276A5">
              <w:t>п</w:t>
            </w:r>
            <w:proofErr w:type="spellEnd"/>
            <w:proofErr w:type="gramEnd"/>
            <w:r w:rsidRPr="003276A5">
              <w:t>/</w:t>
            </w:r>
            <w:proofErr w:type="spellStart"/>
            <w:r w:rsidRPr="003276A5">
              <w:t>п</w:t>
            </w:r>
            <w:proofErr w:type="spellEnd"/>
          </w:p>
        </w:tc>
        <w:tc>
          <w:tcPr>
            <w:tcW w:w="2207" w:type="dxa"/>
            <w:vMerge w:val="restart"/>
          </w:tcPr>
          <w:p w:rsidR="000B7BAE" w:rsidRDefault="000B7BAE" w:rsidP="003D4FA0">
            <w:r w:rsidRPr="00DA2577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88" w:type="dxa"/>
            <w:gridSpan w:val="7"/>
          </w:tcPr>
          <w:p w:rsidR="000B7BAE" w:rsidRPr="00DA2577" w:rsidRDefault="000B7BAE" w:rsidP="003D4FA0">
            <w:pPr>
              <w:autoSpaceDE/>
              <w:autoSpaceDN/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0B7BAE" w:rsidTr="0068212D">
        <w:tc>
          <w:tcPr>
            <w:tcW w:w="486" w:type="dxa"/>
            <w:vMerge/>
          </w:tcPr>
          <w:p w:rsidR="000B7BAE" w:rsidRPr="003276A5" w:rsidRDefault="000B7BAE" w:rsidP="003D4FA0">
            <w:pPr>
              <w:autoSpaceDE/>
              <w:autoSpaceDN/>
            </w:pPr>
          </w:p>
        </w:tc>
        <w:tc>
          <w:tcPr>
            <w:tcW w:w="2207" w:type="dxa"/>
            <w:vMerge/>
          </w:tcPr>
          <w:p w:rsidR="000B7BAE" w:rsidRDefault="000B7BAE" w:rsidP="003D4FA0">
            <w:pPr>
              <w:autoSpaceDE/>
              <w:autoSpaceDN/>
            </w:pP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ЛОТ №1</w:t>
            </w:r>
          </w:p>
        </w:tc>
        <w:tc>
          <w:tcPr>
            <w:tcW w:w="1276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ЛОТ №2</w:t>
            </w:r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ЛОТ №3</w:t>
            </w:r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ЛОТ №4</w:t>
            </w:r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ЛОТ №5</w:t>
            </w:r>
          </w:p>
        </w:tc>
        <w:tc>
          <w:tcPr>
            <w:tcW w:w="1134" w:type="dxa"/>
          </w:tcPr>
          <w:p w:rsidR="000B7BAE" w:rsidRPr="0069111F" w:rsidRDefault="0069111F" w:rsidP="003D4FA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9111F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851" w:type="dxa"/>
          </w:tcPr>
          <w:p w:rsidR="000B7BAE" w:rsidRPr="002C5926" w:rsidRDefault="000B7BAE" w:rsidP="003D4FA0">
            <w:pPr>
              <w:autoSpaceDE/>
              <w:autoSpaceDN/>
              <w:jc w:val="center"/>
              <w:rPr>
                <w:sz w:val="15"/>
                <w:szCs w:val="15"/>
              </w:rPr>
            </w:pPr>
            <w:r w:rsidRPr="002C5926">
              <w:rPr>
                <w:sz w:val="15"/>
                <w:szCs w:val="15"/>
              </w:rPr>
              <w:t>Доставка Поставщик</w:t>
            </w:r>
            <w:r>
              <w:rPr>
                <w:sz w:val="15"/>
                <w:szCs w:val="15"/>
              </w:rPr>
              <w:t>а</w:t>
            </w:r>
          </w:p>
        </w:tc>
      </w:tr>
      <w:tr w:rsidR="000B7BAE" w:rsidTr="0068212D">
        <w:tc>
          <w:tcPr>
            <w:tcW w:w="486" w:type="dxa"/>
          </w:tcPr>
          <w:p w:rsidR="000B7BAE" w:rsidRPr="003276A5" w:rsidRDefault="000B7BAE" w:rsidP="003D4FA0">
            <w:pPr>
              <w:autoSpaceDE/>
              <w:autoSpaceDN/>
            </w:pPr>
            <w:r w:rsidRPr="003276A5">
              <w:t>1</w:t>
            </w:r>
          </w:p>
        </w:tc>
        <w:tc>
          <w:tcPr>
            <w:tcW w:w="2207" w:type="dxa"/>
            <w:vAlign w:val="bottom"/>
          </w:tcPr>
          <w:p w:rsidR="000B7BAE" w:rsidRPr="003276A5" w:rsidRDefault="0069111F" w:rsidP="003D4FA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ОДО «К</w:t>
            </w:r>
            <w:r w:rsidR="0049040C">
              <w:rPr>
                <w:iCs/>
              </w:rPr>
              <w:t xml:space="preserve">аскад </w:t>
            </w:r>
            <w:proofErr w:type="spellStart"/>
            <w:r w:rsidR="0049040C">
              <w:rPr>
                <w:iCs/>
              </w:rPr>
              <w:t>э</w:t>
            </w:r>
            <w:r>
              <w:rPr>
                <w:iCs/>
              </w:rPr>
              <w:t>нерго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</w:tcPr>
          <w:p w:rsidR="000B7BAE" w:rsidRDefault="000C629D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0C629D" w:rsidP="003D4FA0">
            <w:pPr>
              <w:autoSpaceDE/>
              <w:autoSpaceDN/>
              <w:jc w:val="center"/>
            </w:pPr>
            <w:r>
              <w:t>3780,36</w:t>
            </w:r>
          </w:p>
        </w:tc>
        <w:tc>
          <w:tcPr>
            <w:tcW w:w="1134" w:type="dxa"/>
          </w:tcPr>
          <w:p w:rsidR="000B7BAE" w:rsidRDefault="000C629D" w:rsidP="003D4FA0">
            <w:pPr>
              <w:autoSpaceDE/>
              <w:autoSpaceDN/>
              <w:jc w:val="center"/>
            </w:pPr>
            <w:r>
              <w:rPr>
                <w:sz w:val="18"/>
                <w:szCs w:val="18"/>
              </w:rPr>
              <w:t>10</w:t>
            </w:r>
            <w:r w:rsidRPr="0069111F">
              <w:rPr>
                <w:sz w:val="18"/>
                <w:szCs w:val="18"/>
              </w:rPr>
              <w:t xml:space="preserve"> банковских дней</w:t>
            </w:r>
          </w:p>
        </w:tc>
        <w:tc>
          <w:tcPr>
            <w:tcW w:w="851" w:type="dxa"/>
          </w:tcPr>
          <w:p w:rsidR="000B7BAE" w:rsidRDefault="000C629D" w:rsidP="003D4FA0">
            <w:pPr>
              <w:autoSpaceDE/>
              <w:autoSpaceDN/>
              <w:jc w:val="center"/>
            </w:pPr>
            <w:r>
              <w:t>да</w:t>
            </w:r>
          </w:p>
        </w:tc>
      </w:tr>
      <w:tr w:rsidR="000B7BAE" w:rsidTr="0068212D">
        <w:tc>
          <w:tcPr>
            <w:tcW w:w="486" w:type="dxa"/>
          </w:tcPr>
          <w:p w:rsidR="000B7BAE" w:rsidRPr="003276A5" w:rsidRDefault="000B7BAE" w:rsidP="003D4FA0">
            <w:pPr>
              <w:autoSpaceDE/>
              <w:autoSpaceDN/>
            </w:pPr>
            <w:r w:rsidRPr="003276A5">
              <w:t>2</w:t>
            </w:r>
          </w:p>
        </w:tc>
        <w:tc>
          <w:tcPr>
            <w:tcW w:w="2207" w:type="dxa"/>
            <w:vAlign w:val="bottom"/>
          </w:tcPr>
          <w:p w:rsidR="0069111F" w:rsidRDefault="0069111F" w:rsidP="0069111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ЧПТУП «Витебское электротехническое</w:t>
            </w:r>
          </w:p>
          <w:p w:rsidR="000B7BAE" w:rsidRPr="003276A5" w:rsidRDefault="0069111F" w:rsidP="0069111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предприятие «Свет»</w:t>
            </w: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</w:tcPr>
          <w:p w:rsidR="000B7BAE" w:rsidRDefault="000C629D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0C629D" w:rsidP="003D4FA0">
            <w:pPr>
              <w:autoSpaceDE/>
              <w:autoSpaceDN/>
              <w:jc w:val="center"/>
            </w:pPr>
            <w:r>
              <w:t>408,00</w:t>
            </w:r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7BAE" w:rsidRDefault="000C629D" w:rsidP="000C629D">
            <w:pPr>
              <w:autoSpaceDE/>
              <w:autoSpaceDN/>
              <w:jc w:val="center"/>
            </w:pPr>
            <w:r w:rsidRPr="0069111F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10</w:t>
            </w:r>
            <w:r w:rsidRPr="0069111F">
              <w:rPr>
                <w:sz w:val="18"/>
                <w:szCs w:val="18"/>
              </w:rPr>
              <w:t xml:space="preserve"> банковских дней</w:t>
            </w: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да</w:t>
            </w:r>
          </w:p>
        </w:tc>
      </w:tr>
      <w:tr w:rsidR="000B7BAE" w:rsidTr="0068212D">
        <w:tc>
          <w:tcPr>
            <w:tcW w:w="486" w:type="dxa"/>
          </w:tcPr>
          <w:p w:rsidR="000B7BAE" w:rsidRPr="003276A5" w:rsidRDefault="000B7BAE" w:rsidP="003D4FA0">
            <w:pPr>
              <w:autoSpaceDE/>
              <w:autoSpaceDN/>
            </w:pPr>
            <w:r w:rsidRPr="003276A5">
              <w:t>3</w:t>
            </w:r>
          </w:p>
        </w:tc>
        <w:tc>
          <w:tcPr>
            <w:tcW w:w="2207" w:type="dxa"/>
            <w:vAlign w:val="bottom"/>
          </w:tcPr>
          <w:p w:rsidR="000B7BAE" w:rsidRPr="003276A5" w:rsidRDefault="0069111F" w:rsidP="003D4FA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Олди</w:t>
            </w:r>
            <w:proofErr w:type="spellEnd"/>
            <w:r>
              <w:rPr>
                <w:iCs/>
              </w:rPr>
              <w:t xml:space="preserve"> Свет»</w:t>
            </w: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</w:tcPr>
          <w:p w:rsidR="000B7BAE" w:rsidRDefault="0069111F" w:rsidP="003D4FA0">
            <w:pPr>
              <w:autoSpaceDE/>
              <w:autoSpaceDN/>
              <w:jc w:val="center"/>
            </w:pPr>
            <w:r>
              <w:t>7186,76</w:t>
            </w:r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69111F" w:rsidP="003D4FA0">
            <w:pPr>
              <w:autoSpaceDE/>
              <w:autoSpaceDN/>
              <w:jc w:val="center"/>
            </w:pPr>
            <w:r>
              <w:t>868,20</w:t>
            </w:r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7BAE" w:rsidRDefault="0069111F" w:rsidP="003D4FA0">
            <w:pPr>
              <w:autoSpaceDE/>
              <w:autoSpaceDN/>
              <w:jc w:val="center"/>
            </w:pPr>
            <w:r w:rsidRPr="0069111F">
              <w:rPr>
                <w:sz w:val="18"/>
                <w:szCs w:val="18"/>
              </w:rPr>
              <w:t>До 25</w:t>
            </w:r>
            <w:r>
              <w:rPr>
                <w:sz w:val="18"/>
                <w:szCs w:val="18"/>
              </w:rPr>
              <w:t>-45</w:t>
            </w:r>
            <w:r w:rsidRPr="0069111F">
              <w:rPr>
                <w:sz w:val="18"/>
                <w:szCs w:val="18"/>
              </w:rPr>
              <w:t xml:space="preserve"> банковских дней</w:t>
            </w: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да</w:t>
            </w:r>
          </w:p>
        </w:tc>
      </w:tr>
      <w:tr w:rsidR="000B7BAE" w:rsidTr="0068212D">
        <w:tc>
          <w:tcPr>
            <w:tcW w:w="486" w:type="dxa"/>
          </w:tcPr>
          <w:p w:rsidR="000B7BAE" w:rsidRPr="003276A5" w:rsidRDefault="000B7BAE" w:rsidP="003D4FA0">
            <w:pPr>
              <w:autoSpaceDE/>
              <w:autoSpaceDN/>
            </w:pPr>
            <w:r w:rsidRPr="003276A5">
              <w:t>4</w:t>
            </w:r>
          </w:p>
        </w:tc>
        <w:tc>
          <w:tcPr>
            <w:tcW w:w="2207" w:type="dxa"/>
            <w:vAlign w:val="bottom"/>
          </w:tcPr>
          <w:p w:rsidR="000B7BAE" w:rsidRPr="003276A5" w:rsidRDefault="0069111F" w:rsidP="003D4FA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БСК-Энерго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</w:tcPr>
          <w:p w:rsidR="000B7BAE" w:rsidRDefault="0069111F" w:rsidP="003D4FA0">
            <w:pPr>
              <w:autoSpaceDE/>
              <w:autoSpaceDN/>
              <w:jc w:val="center"/>
            </w:pPr>
            <w:r>
              <w:t>6837,60</w:t>
            </w:r>
          </w:p>
        </w:tc>
        <w:tc>
          <w:tcPr>
            <w:tcW w:w="992" w:type="dxa"/>
          </w:tcPr>
          <w:p w:rsidR="000B7BAE" w:rsidRDefault="000B7BAE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69111F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</w:tcPr>
          <w:p w:rsidR="000B7BAE" w:rsidRDefault="0069111F" w:rsidP="003D4FA0">
            <w:pPr>
              <w:autoSpaceDE/>
              <w:autoSpaceDN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7BAE" w:rsidRPr="0069111F" w:rsidRDefault="0069111F" w:rsidP="003D4FA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69111F">
              <w:rPr>
                <w:sz w:val="18"/>
                <w:szCs w:val="18"/>
              </w:rPr>
              <w:t>До 25 банковских дней</w:t>
            </w:r>
          </w:p>
        </w:tc>
        <w:tc>
          <w:tcPr>
            <w:tcW w:w="851" w:type="dxa"/>
          </w:tcPr>
          <w:p w:rsidR="000B7BAE" w:rsidRDefault="000B7BAE" w:rsidP="003D4FA0">
            <w:pPr>
              <w:autoSpaceDE/>
              <w:autoSpaceDN/>
              <w:jc w:val="center"/>
            </w:pPr>
            <w:r>
              <w:t>да</w:t>
            </w:r>
          </w:p>
        </w:tc>
      </w:tr>
    </w:tbl>
    <w:p w:rsidR="000B7BAE" w:rsidRDefault="000B7BAE" w:rsidP="000B7BAE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p w:rsidR="000B7BAE" w:rsidRPr="003276A5" w:rsidRDefault="000B7BAE" w:rsidP="000B7BAE">
      <w:pPr>
        <w:tabs>
          <w:tab w:val="left" w:pos="709"/>
        </w:tabs>
        <w:autoSpaceDE/>
        <w:autoSpaceDN/>
        <w:rPr>
          <w:b/>
          <w:iCs/>
        </w:rPr>
      </w:pPr>
      <w:r>
        <w:rPr>
          <w:b/>
          <w:iCs/>
          <w:sz w:val="22"/>
          <w:szCs w:val="22"/>
        </w:rPr>
        <w:t xml:space="preserve">            </w:t>
      </w:r>
      <w:r w:rsidRPr="003276A5">
        <w:rPr>
          <w:b/>
          <w:iCs/>
        </w:rPr>
        <w:t xml:space="preserve">3. Изучив представленные участником материалы и обсудив их на своем заседании в ходе </w:t>
      </w:r>
    </w:p>
    <w:p w:rsidR="000B7BAE" w:rsidRPr="003276A5" w:rsidRDefault="000B7BAE" w:rsidP="000B7BAE">
      <w:pPr>
        <w:tabs>
          <w:tab w:val="left" w:pos="709"/>
        </w:tabs>
        <w:autoSpaceDE/>
        <w:autoSpaceDN/>
        <w:rPr>
          <w:b/>
          <w:iCs/>
        </w:rPr>
      </w:pPr>
      <w:r w:rsidRPr="003276A5">
        <w:rPr>
          <w:b/>
          <w:iCs/>
        </w:rPr>
        <w:t xml:space="preserve">          </w:t>
      </w:r>
      <w:r>
        <w:rPr>
          <w:b/>
          <w:iCs/>
        </w:rPr>
        <w:t xml:space="preserve">  открытого  голосования  РЕШИЛИ</w:t>
      </w:r>
      <w:r w:rsidRPr="003276A5">
        <w:rPr>
          <w:b/>
          <w:iCs/>
        </w:rPr>
        <w:t>:</w:t>
      </w:r>
    </w:p>
    <w:p w:rsidR="000B7BAE" w:rsidRPr="003276A5" w:rsidRDefault="000B7BAE" w:rsidP="000B7BAE">
      <w:pPr>
        <w:pStyle w:val="a5"/>
        <w:numPr>
          <w:ilvl w:val="0"/>
          <w:numId w:val="1"/>
        </w:numPr>
        <w:tabs>
          <w:tab w:val="left" w:pos="709"/>
        </w:tabs>
        <w:autoSpaceDE/>
        <w:autoSpaceDN/>
        <w:rPr>
          <w:iCs/>
        </w:rPr>
      </w:pPr>
      <w:r w:rsidRPr="003276A5">
        <w:rPr>
          <w:iCs/>
        </w:rPr>
        <w:t xml:space="preserve">Признать процедуру переговоров </w:t>
      </w:r>
      <w:r w:rsidRPr="003276A5">
        <w:rPr>
          <w:b/>
          <w:iCs/>
        </w:rPr>
        <w:t>несостоявшейся</w:t>
      </w:r>
      <w:r w:rsidR="0049040C">
        <w:rPr>
          <w:iCs/>
        </w:rPr>
        <w:t xml:space="preserve"> по </w:t>
      </w:r>
      <w:r w:rsidR="0049040C" w:rsidRPr="0049040C">
        <w:rPr>
          <w:b/>
          <w:iCs/>
        </w:rPr>
        <w:t>Лоту №1</w:t>
      </w:r>
      <w:r w:rsidRPr="003276A5">
        <w:rPr>
          <w:iCs/>
        </w:rPr>
        <w:t xml:space="preserve"> по причине отсутствия предложений.</w:t>
      </w:r>
    </w:p>
    <w:p w:rsidR="000B7BAE" w:rsidRPr="003276A5" w:rsidRDefault="000B7BAE" w:rsidP="0068212D">
      <w:pPr>
        <w:pStyle w:val="a5"/>
        <w:numPr>
          <w:ilvl w:val="0"/>
          <w:numId w:val="1"/>
        </w:numPr>
      </w:pPr>
      <w:r w:rsidRPr="003276A5">
        <w:t>Признать победителем переговоров и выбрать поставщиком материалов по объекту:</w:t>
      </w:r>
      <w:r w:rsidR="000C629D" w:rsidRPr="000C629D">
        <w:t xml:space="preserve"> </w:t>
      </w:r>
      <w:r w:rsidR="000C629D" w:rsidRPr="00DC15F0">
        <w:t>«</w:t>
      </w:r>
      <w:r w:rsidR="000C629D" w:rsidRPr="001E4EC0">
        <w:t>Т</w:t>
      </w:r>
      <w:r w:rsidR="000C629D">
        <w:t>ехнический</w:t>
      </w:r>
      <w:r w:rsidR="000C629D" w:rsidRPr="001E4EC0">
        <w:t xml:space="preserve"> ре</w:t>
      </w:r>
      <w:r w:rsidR="000C629D">
        <w:t>монт</w:t>
      </w:r>
      <w:r w:rsidR="000C629D" w:rsidRPr="001E4EC0">
        <w:t xml:space="preserve"> сетей наружного освещения г</w:t>
      </w:r>
      <w:proofErr w:type="gramStart"/>
      <w:r w:rsidR="000C629D" w:rsidRPr="001E4EC0">
        <w:t>.Н</w:t>
      </w:r>
      <w:proofErr w:type="gramEnd"/>
      <w:r w:rsidR="000C629D" w:rsidRPr="001E4EC0">
        <w:t>овополоцка</w:t>
      </w:r>
      <w:r w:rsidR="000C629D" w:rsidRPr="00DC15F0">
        <w:t>»</w:t>
      </w:r>
      <w:r w:rsidRPr="003276A5">
        <w:t>:</w:t>
      </w:r>
    </w:p>
    <w:p w:rsidR="000B7BAE" w:rsidRPr="003276A5" w:rsidRDefault="000B7BAE" w:rsidP="000B7BAE">
      <w:pPr>
        <w:ind w:left="705"/>
      </w:pPr>
      <w:r w:rsidRPr="005128C0">
        <w:rPr>
          <w:b/>
          <w:snapToGrid w:val="0"/>
        </w:rPr>
        <w:t xml:space="preserve">Лот №2 - </w:t>
      </w:r>
      <w:r w:rsidR="000C629D" w:rsidRPr="000C629D">
        <w:rPr>
          <w:b/>
          <w:iCs/>
        </w:rPr>
        <w:t>ООО «</w:t>
      </w:r>
      <w:proofErr w:type="spellStart"/>
      <w:r w:rsidR="000C629D" w:rsidRPr="000C629D">
        <w:rPr>
          <w:b/>
          <w:iCs/>
        </w:rPr>
        <w:t>БСК-Энерго</w:t>
      </w:r>
      <w:proofErr w:type="spellEnd"/>
      <w:r w:rsidR="000C629D" w:rsidRPr="000C629D">
        <w:rPr>
          <w:b/>
          <w:iCs/>
        </w:rPr>
        <w:t>»</w:t>
      </w:r>
      <w:r w:rsidR="000C629D">
        <w:rPr>
          <w:iCs/>
        </w:rPr>
        <w:t xml:space="preserve"> </w:t>
      </w:r>
      <w:r w:rsidR="000C629D">
        <w:t>22</w:t>
      </w:r>
      <w:r w:rsidRPr="003276A5">
        <w:t>0</w:t>
      </w:r>
      <w:r w:rsidR="000C629D">
        <w:t>037</w:t>
      </w:r>
      <w:r w:rsidRPr="003276A5">
        <w:t xml:space="preserve"> </w:t>
      </w:r>
      <w:r w:rsidR="000C629D">
        <w:t>г</w:t>
      </w:r>
      <w:proofErr w:type="gramStart"/>
      <w:r w:rsidR="000C629D">
        <w:t>.М</w:t>
      </w:r>
      <w:proofErr w:type="gramEnd"/>
      <w:r w:rsidR="000C629D">
        <w:t>инс</w:t>
      </w:r>
      <w:r w:rsidRPr="003276A5">
        <w:t xml:space="preserve">к, </w:t>
      </w:r>
      <w:proofErr w:type="spellStart"/>
      <w:r w:rsidRPr="003276A5">
        <w:t>ул.</w:t>
      </w:r>
      <w:r w:rsidR="000C629D">
        <w:t>Долгобродская</w:t>
      </w:r>
      <w:proofErr w:type="spellEnd"/>
      <w:r w:rsidR="000C629D">
        <w:t>, д. 18/1-5</w:t>
      </w:r>
      <w:r w:rsidRPr="003276A5">
        <w:t xml:space="preserve">, </w:t>
      </w:r>
      <w:r w:rsidR="000C629D">
        <w:t>комн.14</w:t>
      </w:r>
      <w:r w:rsidRPr="003276A5">
        <w:t xml:space="preserve"> с ценой договора  </w:t>
      </w:r>
      <w:r w:rsidR="000C629D">
        <w:rPr>
          <w:b/>
        </w:rPr>
        <w:t>6837,60</w:t>
      </w:r>
      <w:r w:rsidRPr="005128C0">
        <w:rPr>
          <w:b/>
        </w:rPr>
        <w:t xml:space="preserve"> </w:t>
      </w:r>
      <w:proofErr w:type="spellStart"/>
      <w:r>
        <w:rPr>
          <w:b/>
        </w:rPr>
        <w:t>бел.</w:t>
      </w:r>
      <w:r w:rsidRPr="005128C0">
        <w:rPr>
          <w:b/>
        </w:rPr>
        <w:t>руб</w:t>
      </w:r>
      <w:proofErr w:type="spellEnd"/>
      <w:r w:rsidRPr="005128C0">
        <w:rPr>
          <w:b/>
        </w:rPr>
        <w:t>.</w:t>
      </w:r>
      <w:r w:rsidRPr="003276A5">
        <w:t xml:space="preserve"> с НДС 20%.</w:t>
      </w:r>
    </w:p>
    <w:p w:rsidR="000B7BAE" w:rsidRPr="003276A5" w:rsidRDefault="00F7661C" w:rsidP="000B7BAE">
      <w:pPr>
        <w:ind w:left="705"/>
      </w:pPr>
      <w:r>
        <w:rPr>
          <w:b/>
          <w:snapToGrid w:val="0"/>
        </w:rPr>
        <w:t>Лот №3</w:t>
      </w:r>
      <w:r w:rsidR="000B7BAE" w:rsidRPr="005128C0">
        <w:rPr>
          <w:b/>
          <w:snapToGrid w:val="0"/>
        </w:rPr>
        <w:t xml:space="preserve"> - </w:t>
      </w:r>
      <w:r>
        <w:rPr>
          <w:b/>
        </w:rPr>
        <w:t>ЧПТУП</w:t>
      </w:r>
      <w:r w:rsidR="000B7BAE" w:rsidRPr="005128C0">
        <w:rPr>
          <w:b/>
        </w:rPr>
        <w:t xml:space="preserve"> «</w:t>
      </w:r>
      <w:r>
        <w:rPr>
          <w:b/>
        </w:rPr>
        <w:t>Витебское электротехническое предприятие «Свет</w:t>
      </w:r>
      <w:r w:rsidR="000B7BAE" w:rsidRPr="005128C0">
        <w:rPr>
          <w:b/>
        </w:rPr>
        <w:t>»</w:t>
      </w:r>
      <w:r>
        <w:t xml:space="preserve"> 21</w:t>
      </w:r>
      <w:r w:rsidR="000B7BAE" w:rsidRPr="003276A5">
        <w:t>0</w:t>
      </w:r>
      <w:r>
        <w:t>004</w:t>
      </w:r>
      <w:r w:rsidR="000B7BAE" w:rsidRPr="003276A5">
        <w:t>, г</w:t>
      </w:r>
      <w:proofErr w:type="gramStart"/>
      <w:r w:rsidR="000B7BAE" w:rsidRPr="003276A5">
        <w:t>.</w:t>
      </w:r>
      <w:r>
        <w:t>В</w:t>
      </w:r>
      <w:proofErr w:type="gramEnd"/>
      <w:r>
        <w:t>итебс</w:t>
      </w:r>
      <w:r w:rsidR="000B7BAE" w:rsidRPr="003276A5">
        <w:t>к, ул.</w:t>
      </w:r>
      <w:r>
        <w:t>Ломоносова, д. 2А</w:t>
      </w:r>
      <w:r w:rsidR="000B7BAE" w:rsidRPr="003276A5">
        <w:t xml:space="preserve">  с ценой договора  </w:t>
      </w:r>
      <w:r>
        <w:rPr>
          <w:b/>
        </w:rPr>
        <w:t>408,00</w:t>
      </w:r>
      <w:r w:rsidR="000B7BAE" w:rsidRPr="005128C0">
        <w:rPr>
          <w:b/>
        </w:rPr>
        <w:t xml:space="preserve"> </w:t>
      </w:r>
      <w:proofErr w:type="spellStart"/>
      <w:r w:rsidR="000B7BAE">
        <w:rPr>
          <w:b/>
        </w:rPr>
        <w:t>бел.</w:t>
      </w:r>
      <w:r w:rsidR="000B7BAE" w:rsidRPr="005128C0">
        <w:rPr>
          <w:b/>
        </w:rPr>
        <w:t>руб</w:t>
      </w:r>
      <w:proofErr w:type="spellEnd"/>
      <w:r w:rsidR="000B7BAE" w:rsidRPr="005128C0">
        <w:rPr>
          <w:b/>
        </w:rPr>
        <w:t>.</w:t>
      </w:r>
      <w:r w:rsidR="000B7BAE" w:rsidRPr="003276A5">
        <w:t xml:space="preserve"> с НДС 20%.</w:t>
      </w:r>
    </w:p>
    <w:p w:rsidR="000B7BAE" w:rsidRPr="003276A5" w:rsidRDefault="00F7661C" w:rsidP="000B7BAE">
      <w:pPr>
        <w:ind w:left="705"/>
      </w:pPr>
      <w:r>
        <w:rPr>
          <w:b/>
          <w:snapToGrid w:val="0"/>
        </w:rPr>
        <w:t>Лот №4</w:t>
      </w:r>
      <w:r w:rsidR="000B7BAE" w:rsidRPr="005128C0">
        <w:rPr>
          <w:b/>
          <w:snapToGrid w:val="0"/>
        </w:rPr>
        <w:t xml:space="preserve"> - </w:t>
      </w:r>
      <w:r w:rsidR="000B7BAE" w:rsidRPr="005128C0">
        <w:rPr>
          <w:b/>
        </w:rPr>
        <w:t>ООО «</w:t>
      </w:r>
      <w:proofErr w:type="spellStart"/>
      <w:r>
        <w:rPr>
          <w:b/>
        </w:rPr>
        <w:t>Олди</w:t>
      </w:r>
      <w:proofErr w:type="spellEnd"/>
      <w:r>
        <w:rPr>
          <w:b/>
        </w:rPr>
        <w:t xml:space="preserve"> свет</w:t>
      </w:r>
      <w:r w:rsidR="000B7BAE" w:rsidRPr="005128C0">
        <w:rPr>
          <w:b/>
        </w:rPr>
        <w:t>»</w:t>
      </w:r>
      <w:r>
        <w:t xml:space="preserve"> 220084</w:t>
      </w:r>
      <w:r w:rsidR="000B7BAE" w:rsidRPr="003276A5">
        <w:t>, г</w:t>
      </w:r>
      <w:proofErr w:type="gramStart"/>
      <w:r w:rsidR="000B7BAE" w:rsidRPr="003276A5">
        <w:t>.</w:t>
      </w:r>
      <w:r>
        <w:t>М</w:t>
      </w:r>
      <w:proofErr w:type="gramEnd"/>
      <w:r>
        <w:t>инс</w:t>
      </w:r>
      <w:r w:rsidR="000B7BAE" w:rsidRPr="003276A5">
        <w:t xml:space="preserve">к, </w:t>
      </w:r>
      <w:proofErr w:type="spellStart"/>
      <w:r w:rsidR="000B7BAE" w:rsidRPr="003276A5">
        <w:t>ул.</w:t>
      </w:r>
      <w:r>
        <w:t>Ф.Скарины</w:t>
      </w:r>
      <w:proofErr w:type="spellEnd"/>
      <w:r>
        <w:t>, д. 54А</w:t>
      </w:r>
      <w:r w:rsidR="000B7BAE" w:rsidRPr="003276A5">
        <w:t>, помещ.</w:t>
      </w:r>
      <w:r>
        <w:t>15</w:t>
      </w:r>
      <w:r w:rsidR="000B7BAE" w:rsidRPr="003276A5">
        <w:t xml:space="preserve">  с ценой договора  </w:t>
      </w:r>
      <w:r>
        <w:rPr>
          <w:b/>
        </w:rPr>
        <w:t>868,20</w:t>
      </w:r>
      <w:r w:rsidR="000B7BAE">
        <w:t xml:space="preserve"> </w:t>
      </w:r>
      <w:r w:rsidR="000B7BAE">
        <w:rPr>
          <w:b/>
        </w:rPr>
        <w:t>бел.</w:t>
      </w:r>
      <w:r w:rsidR="000B7BAE" w:rsidRPr="005128C0">
        <w:rPr>
          <w:b/>
        </w:rPr>
        <w:t xml:space="preserve"> руб</w:t>
      </w:r>
      <w:r w:rsidR="000B7BAE" w:rsidRPr="003276A5">
        <w:t>. с НДС 20%.</w:t>
      </w:r>
    </w:p>
    <w:p w:rsidR="000B7BAE" w:rsidRPr="003276A5" w:rsidRDefault="00F7661C" w:rsidP="000B7BAE">
      <w:pPr>
        <w:ind w:left="705"/>
      </w:pPr>
      <w:r>
        <w:rPr>
          <w:b/>
        </w:rPr>
        <w:t>Лот №5 - ОД</w:t>
      </w:r>
      <w:r w:rsidR="000B7BAE" w:rsidRPr="005128C0">
        <w:rPr>
          <w:b/>
        </w:rPr>
        <w:t>О «</w:t>
      </w:r>
      <w:r>
        <w:rPr>
          <w:b/>
        </w:rPr>
        <w:t xml:space="preserve">Каскад </w:t>
      </w:r>
      <w:proofErr w:type="spellStart"/>
      <w:r>
        <w:rPr>
          <w:b/>
        </w:rPr>
        <w:t>энерго</w:t>
      </w:r>
      <w:proofErr w:type="spellEnd"/>
      <w:r w:rsidR="000B7BAE" w:rsidRPr="005128C0">
        <w:rPr>
          <w:b/>
        </w:rPr>
        <w:t>»</w:t>
      </w:r>
      <w:r w:rsidR="000B7BAE" w:rsidRPr="003276A5">
        <w:t xml:space="preserve"> </w:t>
      </w:r>
      <w:r>
        <w:t>223050, Мин</w:t>
      </w:r>
      <w:r w:rsidR="000B7BAE" w:rsidRPr="003276A5">
        <w:t xml:space="preserve">ская обл., </w:t>
      </w:r>
      <w:r>
        <w:t xml:space="preserve">Минский р-н, </w:t>
      </w:r>
      <w:proofErr w:type="spellStart"/>
      <w:r>
        <w:t>Колодищанский</w:t>
      </w:r>
      <w:proofErr w:type="spellEnd"/>
      <w:r>
        <w:t xml:space="preserve"> с/с, район </w:t>
      </w:r>
      <w:proofErr w:type="spellStart"/>
      <w:r>
        <w:t>аг</w:t>
      </w:r>
      <w:proofErr w:type="gramStart"/>
      <w:r>
        <w:t>.К</w:t>
      </w:r>
      <w:proofErr w:type="gramEnd"/>
      <w:r>
        <w:t>олодищи</w:t>
      </w:r>
      <w:proofErr w:type="spellEnd"/>
      <w:r>
        <w:t>, ул.Тенист</w:t>
      </w:r>
      <w:r w:rsidR="000B7BAE" w:rsidRPr="003276A5">
        <w:t xml:space="preserve">ая, д. </w:t>
      </w:r>
      <w:r>
        <w:t>2</w:t>
      </w:r>
      <w:r w:rsidR="000B7BAE" w:rsidRPr="003276A5">
        <w:t>6</w:t>
      </w:r>
      <w:r>
        <w:t xml:space="preserve"> А</w:t>
      </w:r>
      <w:r w:rsidR="000B7BAE" w:rsidRPr="003276A5">
        <w:t xml:space="preserve">  с ценой договора  </w:t>
      </w:r>
      <w:r>
        <w:rPr>
          <w:b/>
        </w:rPr>
        <w:t>3 780,36</w:t>
      </w:r>
      <w:r w:rsidR="000B7BAE" w:rsidRPr="005128C0">
        <w:rPr>
          <w:b/>
        </w:rPr>
        <w:t xml:space="preserve"> </w:t>
      </w:r>
      <w:proofErr w:type="spellStart"/>
      <w:r w:rsidR="000B7BAE">
        <w:rPr>
          <w:b/>
        </w:rPr>
        <w:t>бел.</w:t>
      </w:r>
      <w:r w:rsidR="000B7BAE" w:rsidRPr="005128C0">
        <w:rPr>
          <w:b/>
        </w:rPr>
        <w:t>руб</w:t>
      </w:r>
      <w:proofErr w:type="spellEnd"/>
      <w:r w:rsidR="000B7BAE" w:rsidRPr="005128C0">
        <w:rPr>
          <w:b/>
        </w:rPr>
        <w:t>.</w:t>
      </w:r>
      <w:r w:rsidR="000B7BAE" w:rsidRPr="003276A5">
        <w:t xml:space="preserve"> с НДС 20%.</w:t>
      </w:r>
    </w:p>
    <w:p w:rsidR="000B7BAE" w:rsidRPr="003276A5" w:rsidRDefault="000B7BAE" w:rsidP="000B7BAE">
      <w:pPr>
        <w:ind w:left="705"/>
      </w:pPr>
    </w:p>
    <w:p w:rsidR="000B7BAE" w:rsidRPr="003276A5" w:rsidRDefault="000B7BAE" w:rsidP="000B7BAE">
      <w:pPr>
        <w:autoSpaceDE/>
        <w:autoSpaceDN/>
        <w:ind w:firstLine="705"/>
        <w:jc w:val="left"/>
        <w:rPr>
          <w:b/>
        </w:rPr>
      </w:pPr>
      <w:r w:rsidRPr="003276A5">
        <w:rPr>
          <w:b/>
          <w:iCs/>
        </w:rPr>
        <w:t xml:space="preserve">Голосовали «За» - единогласно,  «Против» - нет.  </w:t>
      </w:r>
    </w:p>
    <w:p w:rsidR="000B7BAE" w:rsidRDefault="000B7BAE" w:rsidP="000B7BAE">
      <w:pPr>
        <w:autoSpaceDE/>
        <w:autoSpaceDN/>
        <w:jc w:val="left"/>
        <w:rPr>
          <w:color w:val="FF0000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474"/>
        <w:gridCol w:w="3474"/>
      </w:tblGrid>
      <w:tr w:rsidR="000B7BAE" w:rsidTr="003D4FA0">
        <w:tc>
          <w:tcPr>
            <w:tcW w:w="2799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  <w:r>
              <w:t>Председатель конкурсной комиссии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>
              <w:t>А.М.</w:t>
            </w:r>
            <w:r w:rsidRPr="00B615E7">
              <w:t xml:space="preserve">Парфёнов </w:t>
            </w:r>
          </w:p>
        </w:tc>
      </w:tr>
      <w:tr w:rsidR="000B7BAE" w:rsidTr="003D4FA0">
        <w:tc>
          <w:tcPr>
            <w:tcW w:w="2799" w:type="dxa"/>
          </w:tcPr>
          <w:p w:rsidR="000B7BAE" w:rsidRDefault="000B7BAE" w:rsidP="003D4FA0">
            <w:pPr>
              <w:autoSpaceDE/>
              <w:autoSpaceDN/>
              <w:jc w:val="left"/>
            </w:pPr>
            <w:r>
              <w:t xml:space="preserve">Заместитель председателя </w:t>
            </w:r>
          </w:p>
          <w:p w:rsidR="000B7BAE" w:rsidRPr="00B615E7" w:rsidRDefault="000B7BAE" w:rsidP="003D4FA0">
            <w:pPr>
              <w:autoSpaceDE/>
              <w:autoSpaceDN/>
              <w:jc w:val="left"/>
            </w:pPr>
            <w:r>
              <w:t>конкурсной комиссии</w:t>
            </w:r>
          </w:p>
        </w:tc>
        <w:tc>
          <w:tcPr>
            <w:tcW w:w="3474" w:type="dxa"/>
          </w:tcPr>
          <w:p w:rsidR="000B7BAE" w:rsidRDefault="000B7BAE" w:rsidP="003D4FA0">
            <w:pPr>
              <w:autoSpaceDE/>
              <w:autoSpaceDN/>
              <w:jc w:val="left"/>
              <w:rPr>
                <w:color w:val="FF0000"/>
              </w:rPr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0B7BAE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proofErr w:type="spellStart"/>
            <w:r>
              <w:t>И.В.Стрихарь</w:t>
            </w:r>
            <w:proofErr w:type="spellEnd"/>
          </w:p>
        </w:tc>
      </w:tr>
      <w:tr w:rsidR="000B7BAE" w:rsidTr="003D4FA0">
        <w:tc>
          <w:tcPr>
            <w:tcW w:w="2799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  <w:r>
              <w:t>Секретарь конкурсной комиссии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О.Р.Казак</w:t>
            </w:r>
          </w:p>
        </w:tc>
      </w:tr>
      <w:tr w:rsidR="000B7BAE" w:rsidTr="003D4FA0">
        <w:tc>
          <w:tcPr>
            <w:tcW w:w="2799" w:type="dxa"/>
          </w:tcPr>
          <w:p w:rsidR="000B7BAE" w:rsidRDefault="000B7BAE" w:rsidP="003D4FA0">
            <w:pPr>
              <w:autoSpaceDE/>
              <w:autoSpaceDN/>
              <w:jc w:val="left"/>
            </w:pPr>
            <w:r w:rsidRPr="00B615E7">
              <w:t>Члены</w:t>
            </w:r>
            <w:r>
              <w:rPr>
                <w:color w:val="FF0000"/>
              </w:rPr>
              <w:t xml:space="preserve"> </w:t>
            </w:r>
            <w:r>
              <w:t>конкурсной комиссии</w:t>
            </w:r>
          </w:p>
          <w:p w:rsidR="000B7BAE" w:rsidRDefault="000B7BAE" w:rsidP="003D4FA0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А.А.Звонцов</w:t>
            </w:r>
          </w:p>
        </w:tc>
      </w:tr>
      <w:tr w:rsidR="000B7BAE" w:rsidTr="003D4FA0">
        <w:tc>
          <w:tcPr>
            <w:tcW w:w="2799" w:type="dxa"/>
          </w:tcPr>
          <w:p w:rsidR="000B7BAE" w:rsidRDefault="000B7BAE" w:rsidP="003D4FA0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proofErr w:type="spellStart"/>
            <w:r w:rsidRPr="00B615E7">
              <w:t>Е.А.Коргина</w:t>
            </w:r>
            <w:proofErr w:type="spellEnd"/>
          </w:p>
        </w:tc>
      </w:tr>
      <w:tr w:rsidR="000B7BAE" w:rsidTr="003D4FA0">
        <w:tc>
          <w:tcPr>
            <w:tcW w:w="2799" w:type="dxa"/>
          </w:tcPr>
          <w:p w:rsidR="000B7BAE" w:rsidRDefault="000B7BAE" w:rsidP="003D4FA0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А.Ф.Пресняков</w:t>
            </w:r>
          </w:p>
        </w:tc>
      </w:tr>
      <w:tr w:rsidR="000B7BAE" w:rsidTr="003D4FA0">
        <w:tc>
          <w:tcPr>
            <w:tcW w:w="2799" w:type="dxa"/>
          </w:tcPr>
          <w:p w:rsidR="000B7BAE" w:rsidRDefault="000B7BAE" w:rsidP="003D4FA0">
            <w:pPr>
              <w:autoSpaceDE/>
              <w:autoSpaceDN/>
              <w:jc w:val="left"/>
              <w:rPr>
                <w:color w:val="FF0000"/>
              </w:rPr>
            </w:pP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____________________________</w:t>
            </w:r>
          </w:p>
        </w:tc>
        <w:tc>
          <w:tcPr>
            <w:tcW w:w="3474" w:type="dxa"/>
          </w:tcPr>
          <w:p w:rsidR="000B7BAE" w:rsidRPr="00B615E7" w:rsidRDefault="000B7BAE" w:rsidP="003D4FA0">
            <w:pPr>
              <w:autoSpaceDE/>
              <w:autoSpaceDN/>
              <w:jc w:val="left"/>
            </w:pPr>
          </w:p>
          <w:p w:rsidR="000B7BAE" w:rsidRPr="00B615E7" w:rsidRDefault="000B7BAE" w:rsidP="003D4FA0">
            <w:pPr>
              <w:autoSpaceDE/>
              <w:autoSpaceDN/>
              <w:jc w:val="left"/>
            </w:pPr>
            <w:r w:rsidRPr="00B615E7">
              <w:t>О.В.Сидоренко</w:t>
            </w:r>
          </w:p>
        </w:tc>
      </w:tr>
    </w:tbl>
    <w:p w:rsidR="000B7BAE" w:rsidRPr="00E91605" w:rsidRDefault="000B7BAE" w:rsidP="000B7BAE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B05613" w:rsidRDefault="00B05613"/>
    <w:sectPr w:rsidR="00B05613" w:rsidSect="00B174C0">
      <w:headerReference w:type="default" r:id="rId8"/>
      <w:pgSz w:w="11907" w:h="16840" w:code="9"/>
      <w:pgMar w:top="284" w:right="708" w:bottom="249" w:left="993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15" w:rsidRDefault="00911615" w:rsidP="00B07F92">
      <w:r>
        <w:separator/>
      </w:r>
    </w:p>
  </w:endnote>
  <w:endnote w:type="continuationSeparator" w:id="0">
    <w:p w:rsidR="00911615" w:rsidRDefault="00911615" w:rsidP="00B0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15" w:rsidRDefault="00911615" w:rsidP="00B07F92">
      <w:r>
        <w:separator/>
      </w:r>
    </w:p>
  </w:footnote>
  <w:footnote w:type="continuationSeparator" w:id="0">
    <w:p w:rsidR="00911615" w:rsidRDefault="00911615" w:rsidP="00B07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E7" w:rsidRDefault="00911615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1BB"/>
    <w:multiLevelType w:val="hybridMultilevel"/>
    <w:tmpl w:val="3D44BBD8"/>
    <w:lvl w:ilvl="0" w:tplc="E9807F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AE"/>
    <w:rsid w:val="00000747"/>
    <w:rsid w:val="000B7BAE"/>
    <w:rsid w:val="000C629D"/>
    <w:rsid w:val="001647F1"/>
    <w:rsid w:val="001A2184"/>
    <w:rsid w:val="00254A59"/>
    <w:rsid w:val="003711BD"/>
    <w:rsid w:val="00457D6F"/>
    <w:rsid w:val="0049040C"/>
    <w:rsid w:val="0068212D"/>
    <w:rsid w:val="0069111F"/>
    <w:rsid w:val="00790C3A"/>
    <w:rsid w:val="007D7BA5"/>
    <w:rsid w:val="008B2393"/>
    <w:rsid w:val="00911615"/>
    <w:rsid w:val="00AA3E3C"/>
    <w:rsid w:val="00B05613"/>
    <w:rsid w:val="00B07F92"/>
    <w:rsid w:val="00B350CE"/>
    <w:rsid w:val="00EA0F9A"/>
    <w:rsid w:val="00F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AE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BAE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7BAE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0B7BAE"/>
    <w:pPr>
      <w:ind w:left="708"/>
    </w:pPr>
  </w:style>
  <w:style w:type="character" w:styleId="a6">
    <w:name w:val="Hyperlink"/>
    <w:basedOn w:val="a0"/>
    <w:uiPriority w:val="99"/>
    <w:unhideWhenUsed/>
    <w:rsid w:val="000B7BAE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0B7BAE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0B7BAE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0B7BA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e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2022-11-02T04:50:00Z</cp:lastPrinted>
  <dcterms:created xsi:type="dcterms:W3CDTF">2022-10-31T11:28:00Z</dcterms:created>
  <dcterms:modified xsi:type="dcterms:W3CDTF">2022-11-02T04:50:00Z</dcterms:modified>
</cp:coreProperties>
</file>