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4770" w:type="pct"/>
        <w:tblInd w:w="432" w:type="dxa"/>
        <w:tblLook w:val="0000"/>
      </w:tblPr>
      <w:tblGrid>
        <w:gridCol w:w="6770"/>
        <w:gridCol w:w="4097"/>
      </w:tblGrid>
      <w:tr w:rsidR="00844316" w:rsidRPr="004B5165" w:rsidTr="00B012C3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0700F2">
              <w:t>19</w:t>
            </w:r>
            <w:r w:rsidRPr="00BE023F">
              <w:t>»</w:t>
            </w:r>
            <w:r>
              <w:t xml:space="preserve"> </w:t>
            </w:r>
            <w:r w:rsidR="002062B0">
              <w:t>октября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 xml:space="preserve">заседания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9809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7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B012C3"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0700F2" w:rsidP="0035155D">
            <w:r>
              <w:t>19</w:t>
            </w:r>
            <w:r w:rsidR="002062B0">
              <w:t>.10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866203" w:rsidP="0031375D">
            <w:r>
              <w:t>1</w:t>
            </w:r>
            <w:r w:rsidR="000700F2">
              <w:t>2</w:t>
            </w:r>
            <w:r w:rsidR="00A345B2">
              <w:t>.30</w:t>
            </w:r>
          </w:p>
        </w:tc>
      </w:tr>
      <w:tr w:rsidR="002D4201" w:rsidRPr="0000118D" w:rsidTr="00B012C3">
        <w:trPr>
          <w:gridAfter w:val="1"/>
          <w:wAfter w:w="284" w:type="dxa"/>
        </w:trPr>
        <w:tc>
          <w:tcPr>
            <w:tcW w:w="3287" w:type="dxa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B012C3">
        <w:trPr>
          <w:gridAfter w:val="1"/>
          <w:wAfter w:w="284" w:type="dxa"/>
          <w:trHeight w:val="126"/>
        </w:trPr>
        <w:tc>
          <w:tcPr>
            <w:tcW w:w="3287" w:type="dxa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245336" w:rsidRPr="00FF45DD" w:rsidTr="00B012C3">
        <w:tc>
          <w:tcPr>
            <w:tcW w:w="9989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0700F2" w:rsidRPr="00DC15F0" w:rsidRDefault="00245336" w:rsidP="000700F2">
            <w:pPr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="000700F2" w:rsidRPr="000700F2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="000700F2" w:rsidRPr="000700F2">
              <w:rPr>
                <w:b/>
              </w:rPr>
              <w:t>.Н</w:t>
            </w:r>
            <w:proofErr w:type="gramEnd"/>
            <w:r w:rsidR="000700F2" w:rsidRPr="000700F2">
              <w:rPr>
                <w:b/>
              </w:rPr>
              <w:t>овополоцка» -  ремонт улично-дорожной сети</w:t>
            </w:r>
            <w:r w:rsidR="000700F2" w:rsidRPr="00DC15F0">
              <w:rPr>
                <w:b/>
              </w:rPr>
              <w:t xml:space="preserve"> 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0700F2">
              <w:rPr>
                <w:b/>
                <w:i/>
              </w:rPr>
              <w:t xml:space="preserve">средства </w:t>
            </w:r>
            <w:r w:rsidR="000700F2">
              <w:rPr>
                <w:b/>
                <w:i/>
                <w:sz w:val="19"/>
                <w:szCs w:val="19"/>
              </w:rPr>
              <w:t>городского</w:t>
            </w:r>
            <w:r w:rsidR="002062B0">
              <w:rPr>
                <w:b/>
                <w:i/>
                <w:sz w:val="19"/>
                <w:szCs w:val="19"/>
              </w:rPr>
              <w:t xml:space="preserve"> бюджет</w:t>
            </w:r>
            <w:r w:rsidR="000700F2">
              <w:rPr>
                <w:b/>
                <w:i/>
                <w:sz w:val="19"/>
                <w:szCs w:val="19"/>
              </w:rPr>
              <w:t>а</w:t>
            </w:r>
          </w:p>
          <w:p w:rsidR="000C22F7" w:rsidRDefault="00245336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2D0D37" w:rsidRPr="002D0D37" w:rsidRDefault="002D0D37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Размещено в СМИ на сайте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</w:t>
            </w:r>
            <w:hyperlink r:id="rId8" w:history="1">
              <w:r w:rsidRPr="009D73E2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9D73E2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9D73E2">
                <w:rPr>
                  <w:rStyle w:val="a9"/>
                  <w:sz w:val="22"/>
                  <w:szCs w:val="22"/>
                  <w:lang w:val="en-US"/>
                </w:rPr>
                <w:t>jreo</w:t>
              </w:r>
              <w:proofErr w:type="spellEnd"/>
              <w:r w:rsidRPr="009D73E2">
                <w:rPr>
                  <w:rStyle w:val="a9"/>
                  <w:sz w:val="22"/>
                  <w:szCs w:val="22"/>
                </w:rPr>
                <w:t>.</w:t>
              </w:r>
              <w:r w:rsidRPr="009D73E2">
                <w:rPr>
                  <w:rStyle w:val="a9"/>
                  <w:sz w:val="22"/>
                  <w:szCs w:val="22"/>
                  <w:lang w:val="en-US"/>
                </w:rPr>
                <w:t>by</w:t>
              </w:r>
            </w:hyperlink>
          </w:p>
          <w:p w:rsidR="000700F2" w:rsidRPr="000700F2" w:rsidRDefault="000700F2" w:rsidP="000700F2">
            <w:pPr>
              <w:pStyle w:val="a5"/>
              <w:numPr>
                <w:ilvl w:val="0"/>
                <w:numId w:val="47"/>
              </w:num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Эмульсия битумная катионная ЭБКД-Б-65 – 15 тонн</w:t>
            </w:r>
          </w:p>
          <w:p w:rsidR="00342B6F" w:rsidRDefault="00E4456F" w:rsidP="002D0D37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 w:rsidR="00A345B2">
              <w:rPr>
                <w:b/>
                <w:i/>
              </w:rPr>
              <w:t xml:space="preserve"> </w:t>
            </w:r>
            <w:r w:rsidR="000700F2" w:rsidRPr="00DC15F0">
              <w:t xml:space="preserve">срок поставки материала –   </w:t>
            </w:r>
            <w:r w:rsidR="000700F2">
              <w:t xml:space="preserve">октябрь 2022 </w:t>
            </w:r>
            <w:r w:rsidR="000700F2" w:rsidRPr="00DC15F0">
              <w:t>года</w:t>
            </w:r>
            <w:r w:rsidR="000700F2">
              <w:t>, партиями по заявке в течение 1</w:t>
            </w:r>
            <w:r w:rsidR="000700F2" w:rsidRPr="00DC15F0">
              <w:t>(</w:t>
            </w:r>
            <w:r w:rsidR="000700F2">
              <w:t>одного) рабочего</w:t>
            </w:r>
            <w:r w:rsidR="000700F2" w:rsidRPr="00DC15F0">
              <w:t xml:space="preserve"> дн</w:t>
            </w:r>
            <w:r w:rsidR="000700F2">
              <w:t>я</w:t>
            </w:r>
            <w:r w:rsidR="000700F2">
              <w:rPr>
                <w:sz w:val="28"/>
                <w:szCs w:val="28"/>
              </w:rPr>
              <w:t xml:space="preserve"> </w:t>
            </w:r>
            <w:r w:rsidR="000700F2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  <w:r w:rsidR="008B1EEE" w:rsidRPr="00A345B2">
              <w:rPr>
                <w:b/>
                <w:i/>
              </w:rPr>
              <w:t>.</w:t>
            </w:r>
            <w:r w:rsidR="00342B6F">
              <w:rPr>
                <w:b/>
                <w:i/>
              </w:rPr>
              <w:t xml:space="preserve">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0700F2">
              <w:rPr>
                <w:sz w:val="19"/>
                <w:szCs w:val="19"/>
              </w:rPr>
              <w:t>100% предоплата</w:t>
            </w:r>
            <w:r w:rsidR="000700F2">
              <w:t xml:space="preserve">, либо </w:t>
            </w:r>
            <w:r w:rsidR="000700F2" w:rsidRPr="00DC15F0">
              <w:t xml:space="preserve">оплата по факту поставки каждой партии товара согласно ТТН в течение 15-ти </w:t>
            </w:r>
            <w:r w:rsidR="000700F2">
              <w:t>календарны</w:t>
            </w:r>
            <w:r w:rsidR="000700F2" w:rsidRPr="00DC15F0">
              <w:t>х дней</w:t>
            </w:r>
            <w:r w:rsidR="000700F2">
              <w:t>.</w:t>
            </w:r>
          </w:p>
          <w:p w:rsidR="000700F2" w:rsidRPr="00E722E6" w:rsidRDefault="00342B6F" w:rsidP="000700F2">
            <w:pPr>
              <w:ind w:left="-35"/>
              <w:rPr>
                <w:sz w:val="19"/>
                <w:szCs w:val="19"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0700F2"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0700F2" w:rsidRPr="00E722E6" w:rsidRDefault="000700F2" w:rsidP="000700F2">
            <w:pPr>
              <w:ind w:left="-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*Пункт  разгрузки: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</w:t>
            </w:r>
          </w:p>
          <w:p w:rsidR="00245336" w:rsidRDefault="000700F2" w:rsidP="00D77BF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>
              <w:rPr>
                <w:sz w:val="19"/>
                <w:szCs w:val="19"/>
              </w:rPr>
              <w:t xml:space="preserve">: 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 (улица согласовывается дополнительно)</w:t>
            </w:r>
          </w:p>
          <w:p w:rsidR="00D77BFF" w:rsidRPr="00D77BFF" w:rsidRDefault="00D77BFF" w:rsidP="00D77BFF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866203">
        <w:tc>
          <w:tcPr>
            <w:tcW w:w="1559" w:type="dxa"/>
            <w:vAlign w:val="bottom"/>
          </w:tcPr>
          <w:p w:rsidR="009A23FF" w:rsidRPr="00FF45DD" w:rsidRDefault="009A23FF" w:rsidP="009A23FF">
            <w:r w:rsidRPr="00FF45DD"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D77BFF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</w:t>
            </w:r>
            <w:r w:rsidR="00D77BFF">
              <w:rPr>
                <w:szCs w:val="26"/>
              </w:rPr>
              <w:t xml:space="preserve">директора </w:t>
            </w:r>
            <w:proofErr w:type="spellStart"/>
            <w:r w:rsidR="00D77BFF">
              <w:rPr>
                <w:szCs w:val="26"/>
              </w:rPr>
              <w:t>Воиновой</w:t>
            </w:r>
            <w:proofErr w:type="spellEnd"/>
            <w:r w:rsidR="00D77BFF">
              <w:rPr>
                <w:szCs w:val="26"/>
              </w:rPr>
              <w:t xml:space="preserve"> Е.В.</w:t>
            </w:r>
            <w:r>
              <w:rPr>
                <w:szCs w:val="26"/>
              </w:rPr>
              <w:t xml:space="preserve"> </w:t>
            </w:r>
            <w:r w:rsidR="00A31BEF">
              <w:rPr>
                <w:b/>
                <w:szCs w:val="26"/>
              </w:rPr>
              <w:t>от 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31BEF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866203">
        <w:tc>
          <w:tcPr>
            <w:tcW w:w="1559" w:type="dxa"/>
            <w:vAlign w:val="bottom"/>
          </w:tcPr>
          <w:p w:rsidR="009A23FF" w:rsidRPr="00FF45DD" w:rsidRDefault="009A23FF" w:rsidP="009A23FF"/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2D0D37" w:rsidRDefault="00B012C3" w:rsidP="009A23FF">
      <w:pPr>
        <w:autoSpaceDE/>
        <w:autoSpaceDN/>
        <w:jc w:val="left"/>
      </w:pPr>
      <w:r>
        <w:t xml:space="preserve">              </w:t>
      </w:r>
      <w:r w:rsidR="009A23FF" w:rsidRPr="00FF45DD">
        <w:t xml:space="preserve">В составе </w:t>
      </w:r>
      <w:r w:rsidR="00D77BFF">
        <w:t>председателя конкурсной комиссии: Парфёнова А.М.</w:t>
      </w:r>
    </w:p>
    <w:p w:rsidR="009A23FF" w:rsidRPr="00FF45DD" w:rsidRDefault="00B012C3" w:rsidP="009A23FF">
      <w:pPr>
        <w:autoSpaceDE/>
        <w:autoSpaceDN/>
        <w:jc w:val="left"/>
      </w:pPr>
      <w:r>
        <w:t xml:space="preserve">              </w:t>
      </w:r>
      <w:r w:rsidR="009A23FF">
        <w:t xml:space="preserve">заместителя </w:t>
      </w:r>
      <w:r w:rsidR="009A23FF" w:rsidRPr="00FF45DD">
        <w:t>председателя комиссии</w:t>
      </w:r>
      <w:r w:rsidR="00D77BFF">
        <w:t>:</w:t>
      </w:r>
      <w:r w:rsidR="009A23FF" w:rsidRPr="00FF45DD">
        <w:t xml:space="preserve"> </w:t>
      </w:r>
      <w:proofErr w:type="spellStart"/>
      <w:r w:rsidR="002062B0">
        <w:t>Стрихарь</w:t>
      </w:r>
      <w:proofErr w:type="spellEnd"/>
      <w:r w:rsidR="002062B0">
        <w:t xml:space="preserve"> И.В.</w:t>
      </w:r>
    </w:p>
    <w:p w:rsidR="009A23FF" w:rsidRPr="00D77BFF" w:rsidRDefault="009A23FF" w:rsidP="00D77B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9A23FF" w:rsidRPr="00FF45DD" w:rsidRDefault="00B012C3" w:rsidP="009A23FF">
      <w:pPr>
        <w:autoSpaceDE/>
        <w:autoSpaceDN/>
        <w:jc w:val="left"/>
      </w:pPr>
      <w:r>
        <w:t xml:space="preserve">              </w:t>
      </w:r>
      <w:r w:rsidR="009A23FF" w:rsidRPr="00FF45DD">
        <w:t xml:space="preserve">членов  комиссии: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2062B0">
        <w:t>, К</w:t>
      </w:r>
      <w:r w:rsidR="00A31BEF">
        <w:t>азак О.Р</w:t>
      </w:r>
      <w:r w:rsidR="002062B0">
        <w:t>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B012C3" w:rsidP="009A23FF">
      <w:pPr>
        <w:autoSpaceDE/>
        <w:autoSpaceDN/>
        <w:jc w:val="left"/>
      </w:pPr>
      <w:r>
        <w:t xml:space="preserve">              </w:t>
      </w:r>
      <w:r w:rsidR="009A23FF" w:rsidRPr="00FF45DD">
        <w:t>а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B012C3" w:rsidP="0035155D">
      <w:pPr>
        <w:autoSpaceDE/>
        <w:autoSpaceDN/>
        <w:jc w:val="left"/>
      </w:pPr>
      <w:r>
        <w:t xml:space="preserve">              </w:t>
      </w:r>
      <w:r w:rsidR="0035155D" w:rsidRPr="00FF45DD">
        <w:t>провела вскрытие конвертов</w:t>
      </w:r>
      <w:r w:rsidR="00664313">
        <w:t>, а также рассмотрение предложений</w:t>
      </w:r>
      <w:r w:rsidR="0035155D"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B012C3" w:rsidP="00DA2577">
      <w:pPr>
        <w:autoSpaceDE/>
        <w:autoSpaceDN/>
        <w:jc w:val="left"/>
        <w:rPr>
          <w:sz w:val="10"/>
          <w:szCs w:val="10"/>
        </w:rPr>
      </w:pPr>
      <w:r>
        <w:t xml:space="preserve">              </w:t>
      </w:r>
      <w:r w:rsidR="00DA2577" w:rsidRPr="00DA2577">
        <w:t xml:space="preserve">В срок, указанный, как окончательный для приемки предложений поступило </w:t>
      </w:r>
      <w:r w:rsidR="00A345B2">
        <w:t>1</w:t>
      </w:r>
      <w:r w:rsidR="00C5735F">
        <w:t>(одно)</w:t>
      </w:r>
      <w:r w:rsidR="00DA2577" w:rsidRPr="00DA2577">
        <w:t xml:space="preserve"> предложени</w:t>
      </w:r>
      <w:r w:rsidR="00A345B2">
        <w:t>е</w:t>
      </w:r>
      <w:r w:rsidR="00DA2577" w:rsidRPr="00DA2577">
        <w:t>, в том числе</w:t>
      </w:r>
      <w:proofErr w:type="gramStart"/>
      <w:r w:rsidR="00DA2577" w:rsidRPr="00DA2577">
        <w:t xml:space="preserve"> :</w:t>
      </w:r>
      <w:proofErr w:type="gramEnd"/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70"/>
        <w:gridCol w:w="76"/>
        <w:gridCol w:w="4224"/>
        <w:gridCol w:w="1417"/>
      </w:tblGrid>
      <w:tr w:rsidR="00866203" w:rsidRPr="00DA2577" w:rsidTr="00866203">
        <w:tc>
          <w:tcPr>
            <w:tcW w:w="142" w:type="dxa"/>
            <w:vAlign w:val="bottom"/>
          </w:tcPr>
          <w:p w:rsidR="00866203" w:rsidRPr="00DA2577" w:rsidRDefault="00866203" w:rsidP="00F90F04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866203" w:rsidRPr="00A31BEF" w:rsidRDefault="00866203" w:rsidP="00866203">
            <w:pPr>
              <w:spacing w:before="60" w:after="60"/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</w:tc>
        <w:tc>
          <w:tcPr>
            <w:tcW w:w="76" w:type="dxa"/>
            <w:vAlign w:val="bottom"/>
          </w:tcPr>
          <w:p w:rsidR="00866203" w:rsidRPr="00DA2577" w:rsidRDefault="00866203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66203" w:rsidRDefault="00866203" w:rsidP="0086620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Наименование участника</w:t>
            </w:r>
          </w:p>
        </w:tc>
        <w:tc>
          <w:tcPr>
            <w:tcW w:w="1417" w:type="dxa"/>
            <w:vAlign w:val="bottom"/>
          </w:tcPr>
          <w:p w:rsidR="00866203" w:rsidRDefault="00866203" w:rsidP="00F90F04">
            <w:pPr>
              <w:spacing w:before="60" w:after="60"/>
            </w:pPr>
            <w:r>
              <w:t>Примечания</w:t>
            </w:r>
          </w:p>
        </w:tc>
      </w:tr>
      <w:tr w:rsidR="00866203" w:rsidRPr="00DA2577" w:rsidTr="00866203">
        <w:tc>
          <w:tcPr>
            <w:tcW w:w="142" w:type="dxa"/>
            <w:vAlign w:val="bottom"/>
          </w:tcPr>
          <w:p w:rsidR="00866203" w:rsidRPr="00DA2577" w:rsidRDefault="00866203" w:rsidP="00F90F04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866203" w:rsidRPr="00A31BEF" w:rsidRDefault="00866203" w:rsidP="00866203">
            <w:pPr>
              <w:spacing w:before="60" w:after="60"/>
              <w:jc w:val="center"/>
            </w:pPr>
            <w:r w:rsidRPr="00A31BEF">
              <w:t>3242</w:t>
            </w:r>
          </w:p>
        </w:tc>
        <w:tc>
          <w:tcPr>
            <w:tcW w:w="76" w:type="dxa"/>
            <w:vAlign w:val="bottom"/>
          </w:tcPr>
          <w:p w:rsidR="00866203" w:rsidRPr="00DA2577" w:rsidRDefault="00866203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66203" w:rsidRPr="00DA2577" w:rsidRDefault="00866203" w:rsidP="00866203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РУП «</w:t>
            </w:r>
            <w:proofErr w:type="spellStart"/>
            <w:r>
              <w:rPr>
                <w:iCs/>
              </w:rPr>
              <w:t>Витебскавтодор</w:t>
            </w:r>
            <w:proofErr w:type="spellEnd"/>
            <w:r>
              <w:rPr>
                <w:iCs/>
              </w:rPr>
              <w:t>» филиал ДЭУ№32</w:t>
            </w:r>
          </w:p>
        </w:tc>
        <w:tc>
          <w:tcPr>
            <w:tcW w:w="1417" w:type="dxa"/>
            <w:vAlign w:val="bottom"/>
          </w:tcPr>
          <w:p w:rsidR="00866203" w:rsidRPr="00DA2577" w:rsidRDefault="00866203" w:rsidP="00866203">
            <w:pPr>
              <w:spacing w:before="60" w:after="60"/>
              <w:jc w:val="center"/>
            </w:pPr>
            <w:r>
              <w:t>6л. в 1 экз.</w:t>
            </w:r>
          </w:p>
        </w:tc>
      </w:tr>
    </w:tbl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1"/>
        <w:gridCol w:w="4253"/>
      </w:tblGrid>
      <w:tr w:rsidR="00DA2577" w:rsidRPr="00DA2577" w:rsidTr="00B012C3">
        <w:trPr>
          <w:trHeight w:val="232"/>
        </w:trPr>
        <w:tc>
          <w:tcPr>
            <w:tcW w:w="428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253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4A9A" w:rsidRPr="00DA2577" w:rsidTr="00B012C3">
        <w:trPr>
          <w:trHeight w:val="423"/>
        </w:trPr>
        <w:tc>
          <w:tcPr>
            <w:tcW w:w="4281" w:type="dxa"/>
            <w:vMerge/>
            <w:tcBorders>
              <w:tl2br w:val="nil"/>
            </w:tcBorders>
            <w:shd w:val="clear" w:color="auto" w:fill="auto"/>
          </w:tcPr>
          <w:p w:rsidR="006B4A9A" w:rsidRPr="00DA2577" w:rsidRDefault="006B4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6B4A9A" w:rsidRPr="00B763AD" w:rsidRDefault="002D0D37" w:rsidP="000700F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6B4A9A">
              <w:rPr>
                <w:iCs/>
                <w:sz w:val="18"/>
                <w:szCs w:val="18"/>
              </w:rPr>
              <w:t>(</w:t>
            </w:r>
            <w:r w:rsidR="000700F2">
              <w:rPr>
                <w:b/>
                <w:i/>
              </w:rPr>
              <w:t>Эмульсия битумная катионная ЭБКД-Б-65</w:t>
            </w:r>
            <w:r w:rsidR="006B4A9A">
              <w:rPr>
                <w:iCs/>
                <w:sz w:val="18"/>
                <w:szCs w:val="18"/>
              </w:rPr>
              <w:t>)</w:t>
            </w:r>
          </w:p>
        </w:tc>
      </w:tr>
      <w:tr w:rsidR="006B4A9A" w:rsidRPr="00DA2577" w:rsidTr="00B012C3">
        <w:trPr>
          <w:trHeight w:val="420"/>
        </w:trPr>
        <w:tc>
          <w:tcPr>
            <w:tcW w:w="4281" w:type="dxa"/>
            <w:shd w:val="clear" w:color="auto" w:fill="auto"/>
            <w:vAlign w:val="bottom"/>
          </w:tcPr>
          <w:p w:rsidR="006B4A9A" w:rsidRPr="00DA2577" w:rsidRDefault="00C5735F" w:rsidP="00272599">
            <w:pPr>
              <w:spacing w:before="60" w:after="60"/>
              <w:rPr>
                <w:iCs/>
              </w:rPr>
            </w:pPr>
            <w:r>
              <w:rPr>
                <w:iCs/>
              </w:rPr>
              <w:t>РУП «</w:t>
            </w:r>
            <w:proofErr w:type="spellStart"/>
            <w:r>
              <w:rPr>
                <w:iCs/>
              </w:rPr>
              <w:t>Витебскавтодор</w:t>
            </w:r>
            <w:proofErr w:type="spellEnd"/>
            <w:r>
              <w:rPr>
                <w:iCs/>
              </w:rPr>
              <w:t>» филиал ДЭУ№32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4A9A" w:rsidRPr="008E61CA" w:rsidRDefault="002D0D37" w:rsidP="006D6F89">
            <w:pPr>
              <w:jc w:val="center"/>
              <w:rPr>
                <w:b/>
              </w:rPr>
            </w:pPr>
            <w:r>
              <w:rPr>
                <w:b/>
              </w:rPr>
              <w:t xml:space="preserve">24026,58 </w:t>
            </w:r>
            <w:proofErr w:type="spellStart"/>
            <w:r>
              <w:rPr>
                <w:b/>
              </w:rPr>
              <w:t>бел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A345B2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="00D701EC">
        <w:rPr>
          <w:b/>
          <w:iCs/>
          <w:sz w:val="22"/>
          <w:szCs w:val="22"/>
        </w:rPr>
        <w:t xml:space="preserve">     </w:t>
      </w:r>
    </w:p>
    <w:p w:rsidR="006B4A9A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B012C3">
        <w:rPr>
          <w:b/>
          <w:iCs/>
          <w:sz w:val="22"/>
          <w:szCs w:val="22"/>
        </w:rPr>
        <w:t xml:space="preserve">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6B4A9A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B012C3">
        <w:rPr>
          <w:b/>
          <w:iCs/>
          <w:sz w:val="22"/>
          <w:szCs w:val="22"/>
        </w:rPr>
        <w:t xml:space="preserve">  </w:t>
      </w:r>
      <w:r>
        <w:rPr>
          <w:b/>
          <w:iCs/>
          <w:sz w:val="22"/>
          <w:szCs w:val="22"/>
        </w:rPr>
        <w:t xml:space="preserve">открытого  </w:t>
      </w:r>
      <w:r w:rsidR="00DA2577" w:rsidRPr="00DA2577">
        <w:rPr>
          <w:b/>
          <w:iCs/>
          <w:sz w:val="22"/>
          <w:szCs w:val="22"/>
        </w:rPr>
        <w:t>голосования  РЕШИЛА:</w:t>
      </w:r>
    </w:p>
    <w:p w:rsidR="002D0D37" w:rsidRDefault="002D0D3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2D0D37" w:rsidRDefault="002D0D3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B012C3" w:rsidRDefault="00B012C3" w:rsidP="00B012C3">
      <w:pPr>
        <w:tabs>
          <w:tab w:val="left" w:pos="709"/>
        </w:tabs>
        <w:autoSpaceDE/>
        <w:autoSpaceDN/>
        <w:ind w:left="360"/>
        <w:rPr>
          <w:b/>
        </w:rPr>
      </w:pPr>
      <w:r w:rsidRPr="00B012C3"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 xml:space="preserve"> </w:t>
      </w:r>
      <w:r w:rsidRPr="00B012C3">
        <w:rPr>
          <w:b/>
          <w:sz w:val="22"/>
          <w:szCs w:val="22"/>
        </w:rPr>
        <w:t>1.</w:t>
      </w:r>
      <w:r w:rsidR="00DA2577" w:rsidRPr="00B012C3">
        <w:rPr>
          <w:b/>
          <w:sz w:val="22"/>
          <w:szCs w:val="22"/>
        </w:rPr>
        <w:t>Признать победителем</w:t>
      </w:r>
      <w:r w:rsidR="00DA2577" w:rsidRPr="00B012C3">
        <w:rPr>
          <w:sz w:val="22"/>
          <w:szCs w:val="22"/>
        </w:rPr>
        <w:t xml:space="preserve"> переговоров</w:t>
      </w:r>
      <w:r w:rsidR="00E51EE4" w:rsidRPr="00B012C3">
        <w:rPr>
          <w:sz w:val="22"/>
          <w:szCs w:val="22"/>
        </w:rPr>
        <w:t xml:space="preserve"> и выбрать поставщиком</w:t>
      </w:r>
      <w:r w:rsidR="00DA2577" w:rsidRPr="00B012C3">
        <w:rPr>
          <w:sz w:val="22"/>
          <w:szCs w:val="22"/>
        </w:rPr>
        <w:t xml:space="preserve"> материалов </w:t>
      </w:r>
      <w:r w:rsidR="002D0D37" w:rsidRPr="00B012C3">
        <w:rPr>
          <w:sz w:val="22"/>
          <w:szCs w:val="22"/>
        </w:rPr>
        <w:t>по</w:t>
      </w:r>
      <w:r w:rsidR="00DA2577" w:rsidRPr="00B012C3">
        <w:rPr>
          <w:sz w:val="22"/>
          <w:szCs w:val="22"/>
        </w:rPr>
        <w:t xml:space="preserve"> объект</w:t>
      </w:r>
      <w:r w:rsidR="002D0D37" w:rsidRPr="00B012C3">
        <w:rPr>
          <w:sz w:val="22"/>
          <w:szCs w:val="22"/>
        </w:rPr>
        <w:t>у</w:t>
      </w:r>
      <w:r w:rsidR="00E51EE4" w:rsidRPr="00B012C3">
        <w:rPr>
          <w:sz w:val="22"/>
          <w:szCs w:val="22"/>
        </w:rPr>
        <w:t>:</w:t>
      </w:r>
      <w:r w:rsidR="00E51EE4" w:rsidRPr="00B012C3">
        <w:rPr>
          <w:b/>
        </w:rPr>
        <w:t xml:space="preserve"> «Текущий </w:t>
      </w:r>
    </w:p>
    <w:p w:rsidR="00B012C3" w:rsidRDefault="00B012C3" w:rsidP="00B012C3">
      <w:pPr>
        <w:tabs>
          <w:tab w:val="left" w:pos="709"/>
        </w:tabs>
        <w:autoSpaceDE/>
        <w:autoSpaceDN/>
        <w:ind w:left="360"/>
        <w:rPr>
          <w:b/>
        </w:rPr>
      </w:pPr>
      <w:r>
        <w:rPr>
          <w:b/>
          <w:sz w:val="22"/>
          <w:szCs w:val="22"/>
        </w:rPr>
        <w:t xml:space="preserve">        </w:t>
      </w:r>
      <w:r w:rsidR="00E51EE4" w:rsidRPr="00B012C3">
        <w:rPr>
          <w:b/>
        </w:rPr>
        <w:t>ремонт объектов внешнего благоустройства на городских территориях г</w:t>
      </w:r>
      <w:proofErr w:type="gramStart"/>
      <w:r w:rsidR="00E51EE4" w:rsidRPr="00B012C3">
        <w:rPr>
          <w:b/>
        </w:rPr>
        <w:t>.Н</w:t>
      </w:r>
      <w:proofErr w:type="gramEnd"/>
      <w:r w:rsidR="00E51EE4" w:rsidRPr="00B012C3">
        <w:rPr>
          <w:b/>
        </w:rPr>
        <w:t xml:space="preserve">овополоцка» -  ремонт </w:t>
      </w:r>
      <w:proofErr w:type="spellStart"/>
      <w:r w:rsidR="00E51EE4" w:rsidRPr="00B012C3">
        <w:rPr>
          <w:b/>
        </w:rPr>
        <w:t>улично</w:t>
      </w:r>
      <w:proofErr w:type="spellEnd"/>
      <w:r>
        <w:rPr>
          <w:b/>
        </w:rPr>
        <w:t>-</w:t>
      </w:r>
    </w:p>
    <w:p w:rsidR="00DA2577" w:rsidRPr="00B012C3" w:rsidRDefault="00B012C3" w:rsidP="00B012C3">
      <w:pPr>
        <w:tabs>
          <w:tab w:val="left" w:pos="709"/>
        </w:tabs>
        <w:autoSpaceDE/>
        <w:autoSpaceDN/>
        <w:ind w:left="360"/>
        <w:rPr>
          <w:b/>
        </w:rPr>
      </w:pPr>
      <w:r>
        <w:rPr>
          <w:b/>
        </w:rPr>
        <w:t xml:space="preserve">         </w:t>
      </w:r>
      <w:r w:rsidR="00E51EE4" w:rsidRPr="00B012C3">
        <w:rPr>
          <w:b/>
        </w:rPr>
        <w:t>дорожной сети</w:t>
      </w:r>
    </w:p>
    <w:tbl>
      <w:tblPr>
        <w:tblW w:w="0" w:type="auto"/>
        <w:tblInd w:w="959" w:type="dxa"/>
        <w:tblLook w:val="04A0"/>
      </w:tblPr>
      <w:tblGrid>
        <w:gridCol w:w="283"/>
        <w:gridCol w:w="2727"/>
        <w:gridCol w:w="2126"/>
        <w:gridCol w:w="709"/>
        <w:gridCol w:w="2976"/>
        <w:gridCol w:w="251"/>
      </w:tblGrid>
      <w:tr w:rsidR="00DA2577" w:rsidRPr="00DA2577" w:rsidTr="00B012C3">
        <w:tc>
          <w:tcPr>
            <w:tcW w:w="283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C05283" w:rsidRDefault="00C5735F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B012C3">
              <w:rPr>
                <w:b/>
                <w:iCs/>
              </w:rPr>
              <w:t>РУП «</w:t>
            </w:r>
            <w:proofErr w:type="spellStart"/>
            <w:r w:rsidRPr="00B012C3">
              <w:rPr>
                <w:b/>
                <w:iCs/>
              </w:rPr>
              <w:t>Витебскавтодор</w:t>
            </w:r>
            <w:proofErr w:type="spellEnd"/>
            <w:r w:rsidRPr="00B012C3">
              <w:rPr>
                <w:b/>
                <w:iCs/>
              </w:rPr>
              <w:t>» филиал ДЭУ№32</w:t>
            </w:r>
            <w:r>
              <w:rPr>
                <w:iCs/>
              </w:rPr>
              <w:t xml:space="preserve"> </w:t>
            </w:r>
            <w:r w:rsidR="00B012C3">
              <w:rPr>
                <w:iCs/>
              </w:rPr>
              <w:t xml:space="preserve">     </w:t>
            </w:r>
            <w:r>
              <w:rPr>
                <w:iCs/>
              </w:rPr>
              <w:t>211402, г</w:t>
            </w:r>
            <w:proofErr w:type="gramStart"/>
            <w:r>
              <w:rPr>
                <w:iCs/>
              </w:rPr>
              <w:t>.П</w:t>
            </w:r>
            <w:proofErr w:type="gramEnd"/>
            <w:r>
              <w:rPr>
                <w:iCs/>
              </w:rPr>
              <w:t xml:space="preserve">олоцк, </w:t>
            </w:r>
            <w:proofErr w:type="spellStart"/>
            <w:r>
              <w:rPr>
                <w:iCs/>
              </w:rPr>
              <w:t>ул.Держинского</w:t>
            </w:r>
            <w:proofErr w:type="spellEnd"/>
            <w:r>
              <w:rPr>
                <w:iCs/>
              </w:rPr>
              <w:t xml:space="preserve">, 75 </w:t>
            </w:r>
            <w:r w:rsidR="00B012C3">
              <w:rPr>
                <w:b/>
                <w:iCs/>
                <w:sz w:val="22"/>
                <w:szCs w:val="22"/>
              </w:rPr>
              <w:t xml:space="preserve">с ценой </w:t>
            </w:r>
            <w:r w:rsidR="00254794">
              <w:rPr>
                <w:b/>
                <w:iCs/>
                <w:sz w:val="22"/>
                <w:szCs w:val="22"/>
              </w:rPr>
              <w:t>договора</w:t>
            </w:r>
            <w:r w:rsidR="006B4A9A">
              <w:rPr>
                <w:b/>
                <w:iCs/>
                <w:sz w:val="22"/>
                <w:szCs w:val="22"/>
              </w:rPr>
              <w:t xml:space="preserve"> </w:t>
            </w:r>
            <w:r w:rsidR="002D0D37" w:rsidRPr="002D0D37">
              <w:rPr>
                <w:b/>
                <w:sz w:val="22"/>
                <w:szCs w:val="22"/>
              </w:rPr>
              <w:t xml:space="preserve">24026,58 </w:t>
            </w:r>
            <w:proofErr w:type="spellStart"/>
            <w:r w:rsidR="002D0D37" w:rsidRPr="002D0D37">
              <w:rPr>
                <w:b/>
                <w:sz w:val="22"/>
                <w:szCs w:val="22"/>
              </w:rPr>
              <w:t>бел.</w:t>
            </w:r>
            <w:r w:rsidR="00C05283" w:rsidRPr="00C05283">
              <w:rPr>
                <w:b/>
                <w:iCs/>
                <w:sz w:val="22"/>
                <w:szCs w:val="22"/>
              </w:rPr>
              <w:t>руб</w:t>
            </w:r>
            <w:proofErr w:type="spellEnd"/>
            <w:r w:rsidR="00C05283" w:rsidRPr="00C05283">
              <w:rPr>
                <w:b/>
                <w:iCs/>
                <w:sz w:val="22"/>
                <w:szCs w:val="22"/>
              </w:rPr>
              <w:t>.</w:t>
            </w:r>
          </w:p>
          <w:p w:rsidR="00A345B2" w:rsidRDefault="00A345B2" w:rsidP="00B73909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единогласно,  «Против»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  <w:trHeight w:val="398"/>
        </w:trPr>
        <w:tc>
          <w:tcPr>
            <w:tcW w:w="3010" w:type="dxa"/>
            <w:gridSpan w:val="2"/>
            <w:vAlign w:val="bottom"/>
          </w:tcPr>
          <w:p w:rsidR="00B73909" w:rsidRPr="001B4249" w:rsidRDefault="002D0D37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D0D37" w:rsidRPr="001B4249" w:rsidRDefault="002D0D37" w:rsidP="002D0D37">
            <w:pPr>
              <w:tabs>
                <w:tab w:val="left" w:pos="9781"/>
              </w:tabs>
              <w:ind w:right="-1"/>
              <w:jc w:val="center"/>
            </w:pPr>
            <w:r w:rsidRPr="002062B0">
              <w:t xml:space="preserve">И. В. </w:t>
            </w:r>
            <w:proofErr w:type="spellStart"/>
            <w:r w:rsidRPr="002062B0">
              <w:t>Стрихарь</w:t>
            </w:r>
            <w:proofErr w:type="spellEnd"/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2D0D37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2D0D37" w:rsidP="00265629">
            <w:pPr>
              <w:tabs>
                <w:tab w:val="left" w:pos="9781"/>
              </w:tabs>
              <w:ind w:right="-1"/>
              <w:jc w:val="center"/>
            </w:pPr>
            <w:r>
              <w:t>О.Р.Казак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</w:t>
            </w:r>
            <w:r w:rsidRPr="001B4249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B012C3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</w:t>
            </w:r>
            <w:r w:rsidRPr="001B4249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9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3B" w:rsidRDefault="0031483B" w:rsidP="00E00AF8">
      <w:r>
        <w:separator/>
      </w:r>
    </w:p>
  </w:endnote>
  <w:endnote w:type="continuationSeparator" w:id="0">
    <w:p w:rsidR="0031483B" w:rsidRDefault="0031483B" w:rsidP="00E0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3B" w:rsidRDefault="0031483B" w:rsidP="00E00AF8">
      <w:r>
        <w:separator/>
      </w:r>
    </w:p>
  </w:footnote>
  <w:footnote w:type="continuationSeparator" w:id="0">
    <w:p w:rsidR="0031483B" w:rsidRDefault="0031483B" w:rsidP="00E00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6B1499D"/>
    <w:multiLevelType w:val="hybridMultilevel"/>
    <w:tmpl w:val="ED7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18FB"/>
    <w:multiLevelType w:val="hybridMultilevel"/>
    <w:tmpl w:val="39EA338A"/>
    <w:lvl w:ilvl="0" w:tplc="93222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2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7"/>
  </w:num>
  <w:num w:numId="4">
    <w:abstractNumId w:val="32"/>
  </w:num>
  <w:num w:numId="5">
    <w:abstractNumId w:val="23"/>
  </w:num>
  <w:num w:numId="6">
    <w:abstractNumId w:val="43"/>
  </w:num>
  <w:num w:numId="7">
    <w:abstractNumId w:val="2"/>
  </w:num>
  <w:num w:numId="8">
    <w:abstractNumId w:val="45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2"/>
  </w:num>
  <w:num w:numId="14">
    <w:abstractNumId w:val="6"/>
  </w:num>
  <w:num w:numId="15">
    <w:abstractNumId w:val="5"/>
  </w:num>
  <w:num w:numId="16">
    <w:abstractNumId w:val="15"/>
  </w:num>
  <w:num w:numId="17">
    <w:abstractNumId w:val="39"/>
  </w:num>
  <w:num w:numId="18">
    <w:abstractNumId w:val="29"/>
  </w:num>
  <w:num w:numId="19">
    <w:abstractNumId w:val="34"/>
  </w:num>
  <w:num w:numId="20">
    <w:abstractNumId w:val="28"/>
  </w:num>
  <w:num w:numId="21">
    <w:abstractNumId w:val="25"/>
  </w:num>
  <w:num w:numId="22">
    <w:abstractNumId w:val="1"/>
  </w:num>
  <w:num w:numId="23">
    <w:abstractNumId w:val="46"/>
  </w:num>
  <w:num w:numId="24">
    <w:abstractNumId w:val="31"/>
  </w:num>
  <w:num w:numId="25">
    <w:abstractNumId w:val="30"/>
  </w:num>
  <w:num w:numId="26">
    <w:abstractNumId w:val="12"/>
  </w:num>
  <w:num w:numId="27">
    <w:abstractNumId w:val="27"/>
  </w:num>
  <w:num w:numId="28">
    <w:abstractNumId w:val="8"/>
  </w:num>
  <w:num w:numId="29">
    <w:abstractNumId w:val="20"/>
  </w:num>
  <w:num w:numId="30">
    <w:abstractNumId w:val="10"/>
  </w:num>
  <w:num w:numId="31">
    <w:abstractNumId w:val="40"/>
  </w:num>
  <w:num w:numId="32">
    <w:abstractNumId w:val="41"/>
  </w:num>
  <w:num w:numId="33">
    <w:abstractNumId w:val="21"/>
  </w:num>
  <w:num w:numId="34">
    <w:abstractNumId w:val="19"/>
  </w:num>
  <w:num w:numId="35">
    <w:abstractNumId w:val="26"/>
  </w:num>
  <w:num w:numId="36">
    <w:abstractNumId w:val="37"/>
  </w:num>
  <w:num w:numId="37">
    <w:abstractNumId w:val="4"/>
  </w:num>
  <w:num w:numId="38">
    <w:abstractNumId w:val="35"/>
  </w:num>
  <w:num w:numId="39">
    <w:abstractNumId w:val="13"/>
  </w:num>
  <w:num w:numId="40">
    <w:abstractNumId w:val="14"/>
  </w:num>
  <w:num w:numId="41">
    <w:abstractNumId w:val="33"/>
  </w:num>
  <w:num w:numId="42">
    <w:abstractNumId w:val="36"/>
  </w:num>
  <w:num w:numId="43">
    <w:abstractNumId w:val="17"/>
  </w:num>
  <w:num w:numId="44">
    <w:abstractNumId w:val="44"/>
  </w:num>
  <w:num w:numId="45">
    <w:abstractNumId w:val="16"/>
  </w:num>
  <w:num w:numId="46">
    <w:abstractNumId w:val="24"/>
  </w:num>
  <w:num w:numId="47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26BB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0F2"/>
    <w:rsid w:val="00070C17"/>
    <w:rsid w:val="00073473"/>
    <w:rsid w:val="00076E04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22F7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62B0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4794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37"/>
    <w:rsid w:val="002D0D78"/>
    <w:rsid w:val="002D1618"/>
    <w:rsid w:val="002D4201"/>
    <w:rsid w:val="002D4540"/>
    <w:rsid w:val="002D6699"/>
    <w:rsid w:val="002D6A83"/>
    <w:rsid w:val="002D6F52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483B"/>
    <w:rsid w:val="00314B86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616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4F4EE7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25AB8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15F70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A9A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66203"/>
    <w:rsid w:val="00867FBD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19AA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1BEF"/>
    <w:rsid w:val="00A32500"/>
    <w:rsid w:val="00A33D86"/>
    <w:rsid w:val="00A33D99"/>
    <w:rsid w:val="00A345B2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12C3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76D39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5735F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046A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77BFF"/>
    <w:rsid w:val="00D80C22"/>
    <w:rsid w:val="00D819A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5805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1EE4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4E06"/>
    <w:rsid w:val="00F65D12"/>
    <w:rsid w:val="00F66E11"/>
    <w:rsid w:val="00F70D47"/>
    <w:rsid w:val="00F728D6"/>
    <w:rsid w:val="00F76BE2"/>
    <w:rsid w:val="00F809A7"/>
    <w:rsid w:val="00F81AAA"/>
    <w:rsid w:val="00F81B6E"/>
    <w:rsid w:val="00F83AF8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E81A-73FD-49DA-94C4-6E70E16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RePack by SPecialiST</cp:lastModifiedBy>
  <cp:revision>57</cp:revision>
  <cp:lastPrinted>2022-10-19T11:05:00Z</cp:lastPrinted>
  <dcterms:created xsi:type="dcterms:W3CDTF">2022-04-26T18:04:00Z</dcterms:created>
  <dcterms:modified xsi:type="dcterms:W3CDTF">2022-10-19T11:08:00Z</dcterms:modified>
</cp:coreProperties>
</file>