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D2" w:rsidRDefault="00412FD2" w:rsidP="00412FD2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-103505</wp:posOffset>
            </wp:positionV>
            <wp:extent cx="588645" cy="571500"/>
            <wp:effectExtent l="0" t="0" r="1905" b="0"/>
            <wp:wrapNone/>
            <wp:docPr id="1" name="Рисунок 1" descr="Описание: Белпрофсоюз МП и ЖКХ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лпрофсоюз МП и ЖКХ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FD2" w:rsidRDefault="00412FD2" w:rsidP="00412FD2">
      <w:pPr>
        <w:widowControl w:val="0"/>
        <w:jc w:val="center"/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58"/>
        <w:gridCol w:w="4624"/>
      </w:tblGrid>
      <w:tr w:rsidR="00412FD2" w:rsidTr="00412FD2">
        <w:trPr>
          <w:tblHeader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12FD2" w:rsidRDefault="00412FD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БЕЛАРУСКІ ПРАФЕСІЙНЫ САЮЗ</w:t>
            </w:r>
          </w:p>
          <w:p w:rsidR="00412FD2" w:rsidRDefault="00412FD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РАБОТНІКАЎ МЯСЦОВАЙ ПРАМЫСЛОВАСЦ</w:t>
            </w:r>
            <w:proofErr w:type="gramStart"/>
            <w:r>
              <w:rPr>
                <w:sz w:val="14"/>
                <w:szCs w:val="14"/>
                <w:lang w:eastAsia="en-US"/>
              </w:rPr>
              <w:t>I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I</w:t>
            </w:r>
          </w:p>
          <w:p w:rsidR="00412FD2" w:rsidRDefault="00412F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КАМУНАЛЬНА-БЫТАВЫХ ПРАДПРЫЕМСТВАЎ</w:t>
            </w:r>
          </w:p>
          <w:p w:rsidR="00412FD2" w:rsidRDefault="00412F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412FD2" w:rsidRDefault="00412F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ПЯРВІЧНАЯ ПРАФЕС</w:t>
            </w:r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ЙНАЯ АРГАН</w:t>
            </w:r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sz w:val="20"/>
                <w:szCs w:val="20"/>
                <w:lang w:eastAsia="en-US"/>
              </w:rPr>
              <w:t>ЗАЦЫЯ НАВАПОЛАЦКАГА КАМУНАЛЬНАГА УН</w:t>
            </w:r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sz w:val="20"/>
                <w:szCs w:val="20"/>
                <w:lang w:eastAsia="en-US"/>
              </w:rPr>
              <w:t>ТАРНАГА ПРАДПРЫЕМСТВА «ЖЫЛЛЕВА-РАМОНТНАЯ ЭКСПЛУАТАЦЫЙНАЯ АРГАН</w:t>
            </w:r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sz w:val="20"/>
                <w:szCs w:val="20"/>
                <w:lang w:eastAsia="en-US"/>
              </w:rPr>
              <w:t>ЗАЦЫЯ»</w:t>
            </w:r>
          </w:p>
          <w:p w:rsidR="00412FD2" w:rsidRDefault="00412F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12FD2" w:rsidRDefault="00412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412FD2" w:rsidRDefault="00412FD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БЕЛОРУССКИЙ ПРОФЕССИОНАЛЬНЫЙ СОЮЗ</w:t>
            </w:r>
          </w:p>
          <w:p w:rsidR="00412FD2" w:rsidRDefault="00412FD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РАБОТНИКОВ МЕСТНОЙ ПРОМЫШЛЕННОСТИ И</w:t>
            </w:r>
          </w:p>
          <w:p w:rsidR="00412FD2" w:rsidRDefault="00412FD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КОММУНАЛЬНО-БЫТОВЫХ ПРЕДПРИЯТИЙ</w:t>
            </w:r>
          </w:p>
          <w:p w:rsidR="00412FD2" w:rsidRDefault="00412F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12FD2" w:rsidRDefault="00412FD2">
            <w:pPr>
              <w:spacing w:line="276" w:lineRule="auto"/>
              <w:ind w:firstLine="1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ПЕРВИЧНАЯ ПРОФСОЮЗНАЯ ОРГАНИЗАЦИЯ НОВОПОЛОЦКОГО КОММУНАЛЬНОГО УНИТАРНОГО ПРЕДПРИЯТИЯ «ЖИЛИЩНО-РЕМОНТНАЯ  ЭКСПЛУАТАЦИОННАЯ ОРГАНИЗАЦИЯ»</w:t>
            </w:r>
          </w:p>
          <w:p w:rsidR="00412FD2" w:rsidRDefault="00412F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12FD2" w:rsidRDefault="00412FD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12FD2" w:rsidRDefault="00412F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412FD2" w:rsidRDefault="00412FD2" w:rsidP="00412FD2">
      <w:pPr>
        <w:jc w:val="right"/>
        <w:rPr>
          <w:b/>
        </w:rPr>
      </w:pPr>
      <w:r>
        <w:rPr>
          <w:b/>
        </w:rPr>
        <w:t xml:space="preserve">У Т В Е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Ж Д Е Н</w:t>
      </w:r>
    </w:p>
    <w:p w:rsidR="00412FD2" w:rsidRDefault="00412FD2" w:rsidP="00412FD2">
      <w:pPr>
        <w:jc w:val="right"/>
        <w:rPr>
          <w:b/>
        </w:rPr>
      </w:pPr>
      <w:r>
        <w:rPr>
          <w:b/>
        </w:rPr>
        <w:t>протокол № 14</w:t>
      </w:r>
    </w:p>
    <w:p w:rsidR="00412FD2" w:rsidRDefault="00412FD2" w:rsidP="00412FD2">
      <w:pPr>
        <w:jc w:val="right"/>
        <w:rPr>
          <w:b/>
        </w:rPr>
      </w:pPr>
      <w:r>
        <w:rPr>
          <w:b/>
        </w:rPr>
        <w:t xml:space="preserve">от </w:t>
      </w:r>
      <w:r>
        <w:rPr>
          <w:b/>
        </w:rPr>
        <w:t xml:space="preserve">7 </w:t>
      </w:r>
      <w:r>
        <w:rPr>
          <w:b/>
        </w:rPr>
        <w:t>декабря 202</w:t>
      </w:r>
      <w:r>
        <w:rPr>
          <w:b/>
        </w:rPr>
        <w:t>3</w:t>
      </w:r>
      <w:r>
        <w:rPr>
          <w:b/>
        </w:rPr>
        <w:t xml:space="preserve"> года</w:t>
      </w:r>
    </w:p>
    <w:p w:rsidR="00412FD2" w:rsidRDefault="00412FD2" w:rsidP="00412FD2">
      <w:pPr>
        <w:jc w:val="right"/>
        <w:rPr>
          <w:b/>
        </w:rPr>
      </w:pPr>
    </w:p>
    <w:p w:rsidR="00412FD2" w:rsidRDefault="00412FD2" w:rsidP="00412FD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412FD2" w:rsidRDefault="00412FD2" w:rsidP="00412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профкома на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412FD2" w:rsidRDefault="00412FD2" w:rsidP="00412FD2">
      <w:pPr>
        <w:jc w:val="center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5"/>
        <w:gridCol w:w="2269"/>
        <w:gridCol w:w="1559"/>
      </w:tblGrid>
      <w:tr w:rsidR="00412FD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412FD2" w:rsidRDefault="00412FD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</w:t>
            </w:r>
          </w:p>
          <w:p w:rsidR="00412FD2" w:rsidRDefault="00412FD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выполнение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</w:t>
            </w:r>
          </w:p>
          <w:p w:rsidR="00412FD2" w:rsidRDefault="00412FD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исполнения</w:t>
            </w:r>
          </w:p>
        </w:tc>
      </w:tr>
      <w:tr w:rsidR="00412FD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412FD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Pr="00EE05B9" w:rsidRDefault="00412F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05B9">
              <w:rPr>
                <w:b/>
                <w:lang w:eastAsia="en-US"/>
              </w:rPr>
              <w:t>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Pr="00EE05B9" w:rsidRDefault="00412FD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E05B9">
              <w:rPr>
                <w:b/>
                <w:lang w:eastAsia="en-US"/>
              </w:rPr>
              <w:t>Провести конференции с рассмотрением вопросов: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О работе профсоюзного комитета и ревизионной комиссии за 202</w:t>
            </w:r>
            <w:r>
              <w:rPr>
                <w:lang w:eastAsia="en-US"/>
              </w:rPr>
              <w:t xml:space="preserve">3 </w:t>
            </w:r>
            <w:r>
              <w:rPr>
                <w:lang w:eastAsia="en-US"/>
              </w:rPr>
              <w:t>год.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сметы  доходов и расходов ППО на 202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год.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исполнении сметы доходов и расходов за 202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год.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выполнении коллективного договора за 202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год.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  Отчетно-выборная конференция</w:t>
            </w:r>
          </w:p>
          <w:p w:rsidR="00412FD2" w:rsidRDefault="00412FD2" w:rsidP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.О выполнении коллективного договора за 1 полугодие 2023 года.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12FD2" w:rsidRPr="00412FD2" w:rsidRDefault="00412FD2" w:rsidP="00412FD2">
            <w:pPr>
              <w:rPr>
                <w:rFonts w:eastAsiaTheme="minorHAnsi"/>
                <w:lang w:eastAsia="en-US"/>
              </w:rPr>
            </w:pPr>
          </w:p>
          <w:p w:rsidR="00412FD2" w:rsidRDefault="00412FD2" w:rsidP="00412FD2">
            <w:pPr>
              <w:rPr>
                <w:rFonts w:eastAsiaTheme="minorHAnsi"/>
                <w:lang w:eastAsia="en-US"/>
              </w:rPr>
            </w:pPr>
          </w:p>
          <w:p w:rsidR="00412FD2" w:rsidRDefault="00412FD2" w:rsidP="00412F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</w:t>
            </w:r>
          </w:p>
          <w:p w:rsidR="00412FD2" w:rsidRPr="00412FD2" w:rsidRDefault="00412FD2" w:rsidP="00412FD2">
            <w:pPr>
              <w:jc w:val="center"/>
              <w:rPr>
                <w:rFonts w:eastAsiaTheme="minorHAnsi"/>
                <w:lang w:eastAsia="en-US"/>
              </w:rPr>
            </w:pPr>
          </w:p>
          <w:p w:rsidR="00412FD2" w:rsidRPr="00412FD2" w:rsidRDefault="00412FD2" w:rsidP="00412FD2">
            <w:pPr>
              <w:jc w:val="center"/>
              <w:rPr>
                <w:rFonts w:eastAsiaTheme="minorHAnsi"/>
                <w:lang w:eastAsia="en-US"/>
              </w:rPr>
            </w:pPr>
          </w:p>
          <w:p w:rsidR="00412FD2" w:rsidRPr="00412FD2" w:rsidRDefault="00412FD2" w:rsidP="00412FD2">
            <w:pPr>
              <w:jc w:val="center"/>
              <w:rPr>
                <w:rFonts w:eastAsiaTheme="minorHAnsi"/>
                <w:lang w:eastAsia="en-US"/>
              </w:rPr>
            </w:pPr>
          </w:p>
          <w:p w:rsidR="00412FD2" w:rsidRPr="00412FD2" w:rsidRDefault="00412FD2" w:rsidP="00412FD2">
            <w:pPr>
              <w:jc w:val="center"/>
              <w:rPr>
                <w:rFonts w:eastAsiaTheme="minorHAnsi"/>
                <w:lang w:eastAsia="en-US"/>
              </w:rPr>
            </w:pPr>
          </w:p>
          <w:p w:rsidR="00412FD2" w:rsidRPr="00412FD2" w:rsidRDefault="00412FD2" w:rsidP="00412FD2">
            <w:pPr>
              <w:jc w:val="center"/>
              <w:rPr>
                <w:rFonts w:eastAsiaTheme="minorHAnsi"/>
                <w:lang w:eastAsia="en-US"/>
              </w:rPr>
            </w:pPr>
          </w:p>
          <w:p w:rsidR="00412FD2" w:rsidRPr="00412FD2" w:rsidRDefault="00412FD2" w:rsidP="00412FD2">
            <w:pPr>
              <w:jc w:val="center"/>
              <w:rPr>
                <w:rFonts w:eastAsiaTheme="minorHAnsi"/>
                <w:lang w:eastAsia="en-US"/>
              </w:rPr>
            </w:pPr>
          </w:p>
          <w:p w:rsidR="00412FD2" w:rsidRDefault="00412FD2" w:rsidP="00412FD2">
            <w:pPr>
              <w:jc w:val="center"/>
              <w:rPr>
                <w:rFonts w:eastAsiaTheme="minorHAnsi"/>
                <w:lang w:eastAsia="en-US"/>
              </w:rPr>
            </w:pPr>
          </w:p>
          <w:p w:rsidR="00412FD2" w:rsidRDefault="00412FD2" w:rsidP="00412F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  <w:p w:rsidR="00412FD2" w:rsidRDefault="00412FD2" w:rsidP="00412FD2">
            <w:pPr>
              <w:jc w:val="center"/>
              <w:rPr>
                <w:rFonts w:eastAsiaTheme="minorHAnsi"/>
                <w:lang w:eastAsia="en-US"/>
              </w:rPr>
            </w:pPr>
          </w:p>
          <w:p w:rsidR="00412FD2" w:rsidRPr="00412FD2" w:rsidRDefault="00412FD2" w:rsidP="00412F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август</w:t>
            </w:r>
          </w:p>
        </w:tc>
      </w:tr>
      <w:tr w:rsidR="00412FD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Pr="00EE05B9" w:rsidRDefault="00412F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05B9">
              <w:rPr>
                <w:b/>
                <w:lang w:eastAsia="en-US"/>
              </w:rPr>
              <w:t>2.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Pr="00EE05B9" w:rsidRDefault="00412FD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E05B9">
              <w:rPr>
                <w:b/>
                <w:lang w:eastAsia="en-US"/>
              </w:rPr>
              <w:t>Рассмотреть на заседаниях профкома:</w:t>
            </w:r>
          </w:p>
        </w:tc>
      </w:tr>
      <w:tr w:rsidR="00412FD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 деятельности профсоюзного комитета за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год. </w:t>
            </w:r>
          </w:p>
          <w:p w:rsidR="00412FD2" w:rsidRDefault="00412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Об утверждении отчетов за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  <w:p w:rsidR="00412FD2" w:rsidRDefault="00412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3.Об итогах подписки на газету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Беларуск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час» на перв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ый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года.</w:t>
            </w:r>
          </w:p>
          <w:p w:rsidR="00412FD2" w:rsidRDefault="00412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 организации туристско-экскурсионной деятельности, в том числе совместно с ТЭУП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Беларустурист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12FD2" w:rsidRDefault="00412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.Разное:</w:t>
            </w:r>
          </w:p>
          <w:p w:rsidR="00412FD2" w:rsidRDefault="00412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Согласование приказов по оплате труда, инструкций по охране труда, вопросов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оказанию материальной помощи, постановка и снятие с профсоюзного учета, участие в городских, областных мероприятиях и др.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Пугачева Т.И.</w:t>
            </w:r>
          </w:p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общественных комиссий, члены профкома.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</w:tr>
      <w:tr w:rsidR="00412FD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1.Об оздоровлении членов профсоюза за 202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 и планах по оздоровлению на 202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год.</w:t>
            </w:r>
          </w:p>
          <w:p w:rsidR="00412FD2" w:rsidRDefault="00412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2.О работе профсоюзного комитета с обращениями и заявлениями членов профсоюза.</w:t>
            </w:r>
          </w:p>
          <w:p w:rsidR="00412FD2" w:rsidRDefault="00412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3.О состоянии условий и охраны труда в организации и работе общественной комиссии по охране труда</w:t>
            </w:r>
            <w:r>
              <w:rPr>
                <w:lang w:eastAsia="en-US"/>
              </w:rPr>
              <w:t xml:space="preserve"> за 2023 год</w:t>
            </w:r>
          </w:p>
          <w:p w:rsidR="00412FD2" w:rsidRDefault="00412FD2">
            <w:pPr>
              <w:tabs>
                <w:tab w:val="center" w:pos="244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4..Разное</w:t>
            </w:r>
          </w:p>
          <w:p w:rsidR="00412FD2" w:rsidRDefault="00412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Согласование приказов по оплате труда, инструкций по охране труда, вопросов по оказанию материальной помощи, постановка и снятие с профсоюзного учета, участие в городских, областных мероприятиях и др.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Пугачева Т.И.</w:t>
            </w:r>
          </w:p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общественных комиссий, члены профкома.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</w:tr>
      <w:tr w:rsidR="00412FD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1.Об осуществлении общественного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соблюдением законодательства о труде, защите трудовых и социально-экономических прав и интересов работников за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(в том числе и работа общественной комиссии профкома)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2.О работе общественных инспекторов по охране труда.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3.Об организации и  проведении профессионального праздника 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4.Разное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приказов по оплате труда, инструкций по охране труда, вопросов по оказанию материальной помощи, постановка и снятие с профсоюзного учета, участие в городских, областных мероприятиях и др.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Пугачева Т.И..</w:t>
            </w:r>
          </w:p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общественных комиссий, члены профкома.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  <w:tr w:rsidR="00412FD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выполнении Директивы Президента Республики Беларусь от 11 марта 2004 года №1 «О мерах по укреплению общественной безопасности и дисциплины за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года.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2.О работе общественной комиссии профкома  по культурно-массовой и физкультурно-оздоровительной работе.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3.Разное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Согласование приказов по оплате труда, инструкций по охране труда, вопросов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оказанию материальной помощи, постановка и снятие с профсоюзного учета, участие в городских, областных мероприятиях и др.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.Пугачева Т.И.</w:t>
            </w:r>
          </w:p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общественных комиссий, члены профкома</w:t>
            </w:r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412FD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1.Об организации оздоровления детей работников в   членов профсоюза.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 Об обеспечении работников средствами индивидуальной защиты.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3.Разное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приказов по оплате труда, инструкций по охране труда, вопросов по оказанию материальной помощи, постановка и снятие с профсоюзного учета, участие в городских, областных мероприятиях и др.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Пугачева Т.И.</w:t>
            </w:r>
          </w:p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общественных комиссий, члены профкома.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  <w:tr w:rsidR="00412FD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Об обеспечении работников смывающими и обезвреживающими средствами.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2.О работе общественн</w:t>
            </w:r>
            <w:r>
              <w:rPr>
                <w:lang w:eastAsia="en-US"/>
              </w:rPr>
              <w:t>ых</w:t>
            </w:r>
            <w:r>
              <w:rPr>
                <w:lang w:eastAsia="en-US"/>
              </w:rPr>
              <w:t xml:space="preserve"> комисси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 профкома.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3.Разное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Согласование приказов по оплате труда, инструкций по охране труда, вопросов по оказанию материальной помощи, постановка и снятие с профсоюзного учета, участие в городских, областных мероприятиях и др.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Пугачева Т.И.</w:t>
            </w:r>
          </w:p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общественных комиссий, члены профкома.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</w:tr>
      <w:tr w:rsidR="00412FD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1.Об оздоровлении членов профсоюза (в том числе в санаториях ЧУП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Белпрофсоюзкурорт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 за  январь-июнь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rFonts w:eastAsia="Calibri"/>
                <w:lang w:eastAsia="en-US"/>
              </w:rPr>
              <w:t>О выполнении Директивы Президента Республики Беларусь от 11 марта 2004 года №1 «О мерах по укреплению общественной безопасности и дисциплины», за 1 полугодие 20</w:t>
            </w:r>
            <w:r>
              <w:rPr>
                <w:lang w:eastAsia="en-US"/>
              </w:rPr>
              <w:t>2</w:t>
            </w:r>
            <w:r w:rsidR="00CC3762">
              <w:rPr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 года.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 Об организации и проведения работ с повышенной опасностью, выполняемых по наряду-допуску.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4.Об осуществлении общественного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правильности применения контрактной формы найма, порядка приема и увольнения работников, оплаты труда, графика предоставления  отпусков и др.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Об итогах подписки на газету «</w:t>
            </w:r>
            <w:proofErr w:type="spellStart"/>
            <w:r>
              <w:rPr>
                <w:lang w:eastAsia="en-US"/>
              </w:rPr>
              <w:t>Беларуск</w:t>
            </w:r>
            <w:proofErr w:type="gramStart"/>
            <w:r>
              <w:rPr>
                <w:lang w:val="en-US" w:eastAsia="en-US"/>
              </w:rPr>
              <w:t>i</w:t>
            </w:r>
            <w:proofErr w:type="spellEnd"/>
            <w:proofErr w:type="gramEnd"/>
            <w:r>
              <w:rPr>
                <w:lang w:eastAsia="en-US"/>
              </w:rPr>
              <w:t xml:space="preserve"> час» на второе полугодие 202</w:t>
            </w:r>
            <w:r w:rsidR="00CC3762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года.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6.Разное:</w:t>
            </w:r>
            <w:r>
              <w:rPr>
                <w:lang w:eastAsia="en-US"/>
              </w:rPr>
              <w:t xml:space="preserve"> 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Согласование приказов по оплате труда, инструкций по охране труда, вопросов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оказанию материальной помощи, постановка и снятие с профсоюзного учета, участие в городских, областных мероприятиях и др.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Пугачева Т.И.</w:t>
            </w:r>
          </w:p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общественных комиссий, члены профкома.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</w:tr>
      <w:tr w:rsidR="00412FD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 работе Совета молодежи.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2.О работе профсоюзного комитета с обращениями и заявлениями членов профсоюза.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 подготовке предприятия к работе в осенне-зимний период.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Разное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приказов по оплате труда, инструкций по охране труда, вопросов по оказанию материальной помощи, постановка и снятие с профсоюзного учета, участие в городских, областных мероприятиях и др.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Пугачева Т.И.</w:t>
            </w:r>
          </w:p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общественных комиссий, члены профкома.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</w:tr>
      <w:tr w:rsidR="00412FD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 О выполнении администрацией предприятия постановления Совета Министров Республики Беларусь от 27 февраля 2002 года № 260 «О бесплатном обеспечении работников молоком и равноценными пищевыми продуктами при работе с вредными веществами» (совместно с администрацией предприятий).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2.О работе общественной комиссии профкома по </w:t>
            </w:r>
            <w:r w:rsidR="00CC3762">
              <w:rPr>
                <w:lang w:eastAsia="en-US"/>
              </w:rPr>
              <w:t>культурно-массовой и спортивно-оздоровительной работе</w:t>
            </w:r>
            <w:proofErr w:type="gramStart"/>
            <w:r w:rsidR="00CC3762">
              <w:rPr>
                <w:lang w:eastAsia="en-US"/>
              </w:rPr>
              <w:t>.</w:t>
            </w:r>
            <w:r>
              <w:rPr>
                <w:lang w:eastAsia="en-US"/>
              </w:rPr>
              <w:t>.</w:t>
            </w:r>
            <w:proofErr w:type="gramEnd"/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Разное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Согласование приказов по оплате труда, инструкций по охране труда, вопросов по оказанию материальной помощи, постановка и снятие с профсоюзного учета, участие в городских, областных мероприятиях и др.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Пугачева Т.И.</w:t>
            </w:r>
          </w:p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общественных комиссий, члены профкома.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412FD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 выполнении постановления Совета Министров Республики Беларусь  от 7 февраля 2012г. №127«О создании условий для питания работников».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2..О работе профсоюзного комитета с неработающими пенсионерами (ветеранами).</w:t>
            </w:r>
          </w:p>
          <w:p w:rsidR="00CC376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3.Разное 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приказов по оплате труда, инструкций по охране труда, вопросов по оказанию материальной помощи, постановка и снятие с профсоюзного учета, участие в городских, областных мероприятиях и др.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Пугачева Т.И.</w:t>
            </w:r>
          </w:p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общественных комиссий, члены профкома.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412FD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 О проведении общественного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соблюдением температурного режима на рабочих местах.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2.О проведении Новогодних мероприятий.</w:t>
            </w:r>
          </w:p>
          <w:p w:rsidR="00CC376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3..Разное:</w:t>
            </w:r>
          </w:p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Согласование приказов по оплате труда, инструкций по охране труда, вопросов по оказанию материальной помощи, постановка и снятие с профсоюзного учета, участие в городских, областных мероприятиях и др.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Пугачева Т.И.</w:t>
            </w:r>
          </w:p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общественных комиссий, члены профкома.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  <w:tr w:rsidR="00412FD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pStyle w:val="a3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1.Об использовании сметы доходов-расходов профсоюзного бюджета за 202</w:t>
            </w:r>
            <w:r w:rsidR="00CC3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и согласование плановой сметы на 202</w:t>
            </w:r>
            <w:r w:rsidR="00CC3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2.Об утверждении плана </w:t>
            </w:r>
            <w:r>
              <w:rPr>
                <w:spacing w:val="-14"/>
                <w:lang w:eastAsia="en-US"/>
              </w:rPr>
              <w:t>физкультурно-оздоровительных и спортивно-массовых мероприятий, проводимых с привлечением сре</w:t>
            </w:r>
            <w:proofErr w:type="gramStart"/>
            <w:r>
              <w:rPr>
                <w:spacing w:val="-14"/>
                <w:lang w:eastAsia="en-US"/>
              </w:rPr>
              <w:t>дств пр</w:t>
            </w:r>
            <w:proofErr w:type="gramEnd"/>
            <w:r>
              <w:rPr>
                <w:spacing w:val="-14"/>
                <w:lang w:eastAsia="en-US"/>
              </w:rPr>
              <w:t>офсоюзного бюджета и нанимателя в рамках реализации коллективно-договорных отношений.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3.Об избрании членов профкома в состав комиссии по трудовым спорам предприятия на 202</w:t>
            </w:r>
            <w:r w:rsidR="00CC3762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год.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4.Об утверждении учетной политики профсоюзной организации на 202</w:t>
            </w:r>
            <w:r w:rsidR="00CC3762">
              <w:rPr>
                <w:lang w:eastAsia="en-US"/>
              </w:rPr>
              <w:t>5</w:t>
            </w:r>
            <w:r>
              <w:rPr>
                <w:lang w:eastAsia="en-US"/>
              </w:rPr>
              <w:t>г.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5.Об утверждении Положения фонде помощи на 202</w:t>
            </w:r>
            <w:r w:rsidR="00CC3762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год.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6.Об утверждении кандидатов в резерв руководящих кадров на должности председателя (заместителя председателя) профкома первичной профсоюзной организации.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7.Об утверждении плана работы профсоюзного комитета на 202</w:t>
            </w:r>
            <w:r w:rsidR="00CC3762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год.</w:t>
            </w:r>
          </w:p>
          <w:p w:rsidR="00412FD2" w:rsidRDefault="00412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8.О согласовании графиков отпусков работников предприятия на 202</w:t>
            </w:r>
            <w:r w:rsidR="00CC3762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год.</w:t>
            </w:r>
          </w:p>
          <w:p w:rsidR="00412FD2" w:rsidRDefault="00412FD2">
            <w:pPr>
              <w:shd w:val="clear" w:color="auto" w:fill="FFFFFF"/>
              <w:tabs>
                <w:tab w:val="left" w:pos="2856"/>
              </w:tabs>
              <w:spacing w:line="276" w:lineRule="auto"/>
              <w:ind w:left="48"/>
              <w:jc w:val="both"/>
              <w:rPr>
                <w:lang w:eastAsia="en-US"/>
              </w:rPr>
            </w:pPr>
            <w:r>
              <w:rPr>
                <w:lang w:eastAsia="en-US"/>
              </w:rPr>
              <w:t>9.Об утверждении графиков отпусков штатных работников профкома на 202</w:t>
            </w:r>
            <w:r w:rsidR="00CC3762">
              <w:rPr>
                <w:lang w:eastAsia="en-US"/>
              </w:rPr>
              <w:t xml:space="preserve">5 </w:t>
            </w:r>
            <w:r>
              <w:rPr>
                <w:lang w:eastAsia="en-US"/>
              </w:rPr>
              <w:t>г.</w:t>
            </w:r>
          </w:p>
          <w:p w:rsidR="00412FD2" w:rsidRDefault="00412FD2">
            <w:pPr>
              <w:shd w:val="clear" w:color="auto" w:fill="FFFFFF"/>
              <w:tabs>
                <w:tab w:val="left" w:pos="2856"/>
              </w:tabs>
              <w:spacing w:line="276" w:lineRule="auto"/>
              <w:ind w:left="48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 Разное</w:t>
            </w:r>
          </w:p>
          <w:p w:rsidR="00412FD2" w:rsidRDefault="00412FD2">
            <w:pPr>
              <w:shd w:val="clear" w:color="auto" w:fill="FFFFFF"/>
              <w:tabs>
                <w:tab w:val="left" w:pos="2856"/>
              </w:tabs>
              <w:spacing w:line="276" w:lineRule="auto"/>
              <w:ind w:left="48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Согласование приказов по оплате труда, инструкций по охране труда, вопросов по оказанию материальной помощи, постановка и снятие с профсоюзного учета, участие в городских, областных мероприятиях и др</w:t>
            </w:r>
            <w:proofErr w:type="gramStart"/>
            <w:r>
              <w:rPr>
                <w:lang w:eastAsia="en-US"/>
              </w:rPr>
              <w:t>..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Пугачева Т.И.</w:t>
            </w:r>
          </w:p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общественных комиссий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члены профкома.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412FD2" w:rsidTr="00412FD2">
        <w:trPr>
          <w:trHeight w:val="296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Pr="00802BB9" w:rsidRDefault="00412FD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02BB9">
              <w:rPr>
                <w:b/>
                <w:lang w:eastAsia="en-US"/>
              </w:rPr>
              <w:t xml:space="preserve">3.   Основные </w:t>
            </w:r>
            <w:proofErr w:type="gramStart"/>
            <w:r w:rsidRPr="00802BB9">
              <w:rPr>
                <w:b/>
                <w:lang w:eastAsia="en-US"/>
              </w:rPr>
              <w:t>мероприятия</w:t>
            </w:r>
            <w:proofErr w:type="gramEnd"/>
            <w:r w:rsidRPr="00802BB9">
              <w:rPr>
                <w:b/>
                <w:lang w:eastAsia="en-US"/>
              </w:rPr>
              <w:t xml:space="preserve"> проводимые профсоюзным комитетом:</w:t>
            </w:r>
          </w:p>
        </w:tc>
      </w:tr>
      <w:tr w:rsidR="00CC376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 w:rsidP="00FE60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Подвести итоги выполнения Коллективного </w:t>
            </w:r>
            <w:r>
              <w:rPr>
                <w:lang w:eastAsia="en-US"/>
              </w:rPr>
              <w:lastRenderedPageBreak/>
              <w:t>договора за 202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  и первое полугодие 202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года.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2" w:rsidRDefault="00CC3762">
            <w:pPr>
              <w:spacing w:line="276" w:lineRule="auto"/>
              <w:jc w:val="center"/>
              <w:rPr>
                <w:lang w:eastAsia="en-US"/>
              </w:rPr>
            </w:pPr>
          </w:p>
          <w:p w:rsidR="00CC3762" w:rsidRDefault="00CC3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профком.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2" w:rsidRDefault="00CC3762">
            <w:pPr>
              <w:spacing w:line="276" w:lineRule="auto"/>
              <w:jc w:val="center"/>
              <w:rPr>
                <w:lang w:eastAsia="en-US"/>
              </w:rPr>
            </w:pPr>
          </w:p>
          <w:p w:rsidR="00CC3762" w:rsidRDefault="00CC3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Январь, август</w:t>
            </w:r>
            <w:r>
              <w:rPr>
                <w:lang w:eastAsia="en-US"/>
              </w:rPr>
              <w:t xml:space="preserve"> </w:t>
            </w:r>
          </w:p>
        </w:tc>
      </w:tr>
      <w:tr w:rsidR="00CC376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 w:rsidP="00CC37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и провести отчетно-выборную конференцию первичной профсоюзной организации НКУП ЖРЭО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Pr="00CC3762" w:rsidRDefault="00CC376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Pr="00CC3762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</w:tr>
      <w:tr w:rsidR="00CC3762" w:rsidTr="00CC37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2" w:rsidRDefault="00CC3762" w:rsidP="00FE60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и провести спортивные турниры, шахматно-шашечн</w:t>
            </w:r>
            <w:r>
              <w:rPr>
                <w:lang w:eastAsia="en-US"/>
              </w:rPr>
              <w:t>ый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дартс</w:t>
            </w:r>
            <w:proofErr w:type="spellEnd"/>
            <w:r>
              <w:rPr>
                <w:lang w:eastAsia="en-US"/>
              </w:rPr>
              <w:t>, бильярд, стрельба и  т.д</w:t>
            </w:r>
            <w:proofErr w:type="gramStart"/>
            <w:r>
              <w:rPr>
                <w:lang w:eastAsia="en-US"/>
              </w:rPr>
              <w:t>..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Pr="00CC3762" w:rsidRDefault="00CC376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C3762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CC376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2" w:rsidRDefault="00CC3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2" w:rsidRDefault="00CC3762" w:rsidP="00CC376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перечислением профсоюзных взносов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2" w:rsidRDefault="00CC3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62" w:rsidRPr="00CC3762" w:rsidRDefault="00CC376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C3762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CC376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 w:rsidP="0080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802BB9">
              <w:rPr>
                <w:lang w:eastAsia="en-US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и провести конкурсы профессионального мастерства </w:t>
            </w:r>
            <w:r>
              <w:rPr>
                <w:lang w:eastAsia="en-US"/>
              </w:rPr>
              <w:t xml:space="preserve"> по профессии слесарь-сантехник (</w:t>
            </w:r>
            <w:proofErr w:type="spellStart"/>
            <w:r>
              <w:rPr>
                <w:lang w:eastAsia="en-US"/>
              </w:rPr>
              <w:t>РКОи</w:t>
            </w:r>
            <w:proofErr w:type="spellEnd"/>
            <w:r>
              <w:rPr>
                <w:lang w:eastAsia="en-US"/>
              </w:rPr>
              <w:t xml:space="preserve"> СД), водитель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Февраль,</w:t>
            </w:r>
          </w:p>
          <w:p w:rsidR="00CC3762" w:rsidRPr="00CC3762" w:rsidRDefault="00CC376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сентябрь</w:t>
            </w:r>
          </w:p>
        </w:tc>
      </w:tr>
      <w:tr w:rsidR="00CC376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 w:rsidP="0080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802BB9">
              <w:rPr>
                <w:lang w:eastAsia="en-US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мероприятие «Профсоюзы детям» по подготовке детей к школе</w:t>
            </w:r>
            <w:r>
              <w:rPr>
                <w:lang w:eastAsia="en-US"/>
              </w:rPr>
              <w:t>, к Новому году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Pr="00CC3762" w:rsidRDefault="00EE05B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Август, декабрь</w:t>
            </w:r>
          </w:p>
        </w:tc>
      </w:tr>
      <w:tr w:rsidR="00CC376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 w:rsidP="0080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802BB9">
              <w:rPr>
                <w:lang w:eastAsia="en-US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 w:rsidP="00EE0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и провести </w:t>
            </w:r>
            <w:proofErr w:type="gramStart"/>
            <w:r>
              <w:rPr>
                <w:lang w:eastAsia="en-US"/>
              </w:rPr>
              <w:t>зимний</w:t>
            </w:r>
            <w:proofErr w:type="gramEnd"/>
            <w:r>
              <w:rPr>
                <w:lang w:eastAsia="en-US"/>
              </w:rPr>
              <w:t xml:space="preserve"> и летний </w:t>
            </w:r>
            <w:proofErr w:type="spellStart"/>
            <w:r>
              <w:rPr>
                <w:lang w:eastAsia="en-US"/>
              </w:rPr>
              <w:t>турслет</w:t>
            </w:r>
            <w:proofErr w:type="spellEnd"/>
            <w:r w:rsidR="00EE05B9">
              <w:rPr>
                <w:lang w:eastAsia="en-US"/>
              </w:rPr>
              <w:t xml:space="preserve"> (выездное мероприятие)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Pr="00CC3762" w:rsidRDefault="00EE05B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Февраль, июнь</w:t>
            </w:r>
          </w:p>
        </w:tc>
      </w:tr>
      <w:tr w:rsidR="00CC376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 w:rsidP="0080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</w:t>
            </w:r>
            <w:r w:rsidR="00802BB9">
              <w:rPr>
                <w:lang w:eastAsia="en-US"/>
              </w:rP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Осуществлять контроль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CC3762" w:rsidRDefault="00CC37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Своевременной выплатой заработной платы, обеспечения работников средствами индивидуальной защиты, температурного режима и др. вопросы охраны труда, правильность применения контрактной формы найма, порядка приема и увольнения, предоставления трудовых отпусков, оздоровления работников и членов их семей, выполнения условий </w:t>
            </w:r>
            <w:proofErr w:type="spellStart"/>
            <w:r>
              <w:rPr>
                <w:lang w:eastAsia="en-US"/>
              </w:rPr>
              <w:t>колдоговора</w:t>
            </w:r>
            <w:proofErr w:type="spellEnd"/>
            <w:r>
              <w:rPr>
                <w:lang w:eastAsia="en-US"/>
              </w:rPr>
              <w:t xml:space="preserve"> и т.д.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Pr="00CC3762" w:rsidRDefault="00EE05B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</w:tr>
      <w:tr w:rsidR="00CC376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 w:rsidP="0080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802BB9">
              <w:rPr>
                <w:lang w:eastAsia="en-US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и провести Новогодние мероприятия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Pr="00CC3762" w:rsidRDefault="00EE05B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</w:tc>
      </w:tr>
      <w:tr w:rsidR="00CC376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 w:rsidP="0080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802BB9">
              <w:rPr>
                <w:lang w:eastAsia="en-US"/>
              </w:rP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Принимать участие в проведении областных семинаров, спартакиад, смотрах конкурсах и иных мероприятиях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Pr="00CC3762" w:rsidRDefault="00EE05B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</w:tr>
      <w:tr w:rsidR="00CC376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 w:rsidP="0080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802BB9">
              <w:rPr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проверки и мониторинг соблюдения законодательства о труде и охране труда согласно плану работы.</w:t>
            </w:r>
          </w:p>
          <w:p w:rsidR="00CC3762" w:rsidRDefault="00CC37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Проводить в структурных подразделениях консультации для членов профсоюза, специалистов отделов кадров и служб охраны труда. Принимать участие в заседаниях цеховых комитетов по рассмотрению рекомендаций и представлений по охране труда.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EE0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Комиссии профкома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Pr="00CC3762" w:rsidRDefault="00EE05B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Согласно плану работы</w:t>
            </w:r>
          </w:p>
        </w:tc>
      </w:tr>
      <w:tr w:rsidR="00CC376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 w:rsidP="0080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802BB9">
              <w:rPr>
                <w:lang w:eastAsia="en-US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 w:rsidP="00EE0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обучение профактива в первичной профсоюзной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Pr="00CC3762" w:rsidRDefault="00EE05B9" w:rsidP="00EE05B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огласно плану</w:t>
            </w:r>
            <w:r>
              <w:rPr>
                <w:lang w:eastAsia="en-US"/>
              </w:rPr>
              <w:t xml:space="preserve"> обучения</w:t>
            </w:r>
          </w:p>
        </w:tc>
      </w:tr>
      <w:tr w:rsidR="00EE05B9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9" w:rsidRDefault="00EE05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9" w:rsidRDefault="00EE05B9" w:rsidP="00EE0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обучение общественных инспекторов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9" w:rsidRDefault="00EE0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СОТ, председатель ППО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9" w:rsidRDefault="00EE05B9" w:rsidP="00EE05B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утвержденного плана и программы</w:t>
            </w:r>
          </w:p>
          <w:p w:rsidR="00EE05B9" w:rsidRDefault="00EE05B9" w:rsidP="00EE0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Март, октябрь</w:t>
            </w:r>
          </w:p>
        </w:tc>
      </w:tr>
      <w:tr w:rsidR="00CC376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 w:rsidP="0080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802BB9">
              <w:rPr>
                <w:lang w:eastAsia="en-US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Принять участие:</w:t>
            </w:r>
          </w:p>
          <w:p w:rsidR="00CC3762" w:rsidRDefault="00CC37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работе совещаний, собраний, конференций, семинаров,</w:t>
            </w:r>
            <w:r w:rsidR="00EE05B9">
              <w:rPr>
                <w:lang w:eastAsia="en-US"/>
              </w:rPr>
              <w:t xml:space="preserve"> комиссий, </w:t>
            </w:r>
            <w:r>
              <w:rPr>
                <w:lang w:eastAsia="en-US"/>
              </w:rPr>
              <w:t xml:space="preserve"> проводимых администрацией, трудовым коллектив</w:t>
            </w:r>
            <w:r w:rsidR="00EE05B9">
              <w:rPr>
                <w:lang w:eastAsia="en-US"/>
              </w:rPr>
              <w:t>ом</w:t>
            </w:r>
            <w:r>
              <w:rPr>
                <w:lang w:eastAsia="en-US"/>
              </w:rPr>
              <w:t xml:space="preserve"> и </w:t>
            </w:r>
            <w:r w:rsidR="00EE05B9">
              <w:rPr>
                <w:lang w:eastAsia="en-US"/>
              </w:rPr>
              <w:t>профкомом</w:t>
            </w:r>
          </w:p>
          <w:p w:rsidR="00CC3762" w:rsidRDefault="00CC37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работе Президиумов, проводимых республиканским и областным отраслевым органам управления, ГОП;</w:t>
            </w:r>
          </w:p>
          <w:p w:rsidR="00CC3762" w:rsidRDefault="00CC37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разработке нормативных правовых актов, затрагивающих трудовые и социально-экономические интересы работников членов профсоюза;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Pr="00CC3762" w:rsidRDefault="00CC376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76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 w:rsidP="0080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802BB9">
              <w:rPr>
                <w:lang w:eastAsia="en-US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личный прием членов профсоюза.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Pr="00CC3762" w:rsidRDefault="00CC376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3762" w:rsidTr="00412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 w:rsidP="0080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802BB9">
              <w:rPr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организации и проведении  мероприятий посвященных значимым датам  и акциям.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Default="00CC37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2" w:rsidRPr="00CC3762" w:rsidRDefault="00CC376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12FD2" w:rsidRDefault="00412FD2" w:rsidP="00412FD2"/>
    <w:p w:rsidR="00412FD2" w:rsidRDefault="00412FD2" w:rsidP="00412FD2"/>
    <w:p w:rsidR="00412FD2" w:rsidRDefault="00412FD2" w:rsidP="00412FD2"/>
    <w:p w:rsidR="00412FD2" w:rsidRDefault="00412FD2" w:rsidP="00412FD2"/>
    <w:p w:rsidR="00412FD2" w:rsidRDefault="00412FD2" w:rsidP="00412FD2"/>
    <w:p w:rsidR="00762EF7" w:rsidRDefault="00802BB9"/>
    <w:sectPr w:rsidR="0076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D2"/>
    <w:rsid w:val="00412FD2"/>
    <w:rsid w:val="00472F67"/>
    <w:rsid w:val="00802BB9"/>
    <w:rsid w:val="00C73BE5"/>
    <w:rsid w:val="00CC3762"/>
    <w:rsid w:val="00E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F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F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2023-12-04T13:06:00Z</cp:lastPrinted>
  <dcterms:created xsi:type="dcterms:W3CDTF">2023-12-04T12:32:00Z</dcterms:created>
  <dcterms:modified xsi:type="dcterms:W3CDTF">2023-12-04T13:15:00Z</dcterms:modified>
</cp:coreProperties>
</file>