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91" w:rsidRPr="00F26801" w:rsidRDefault="0000438B" w:rsidP="00F97B36">
      <w:pPr>
        <w:pStyle w:val="a4"/>
        <w:tabs>
          <w:tab w:val="left" w:pos="4257"/>
          <w:tab w:val="center" w:pos="5310"/>
        </w:tabs>
        <w:rPr>
          <w:sz w:val="20"/>
        </w:rPr>
      </w:pPr>
      <w:r w:rsidRPr="00F26801">
        <w:rPr>
          <w:sz w:val="20"/>
        </w:rPr>
        <w:t>Приглашение</w:t>
      </w:r>
    </w:p>
    <w:p w:rsidR="001E4492" w:rsidRPr="00F26801" w:rsidRDefault="002F7AF1" w:rsidP="001E4492">
      <w:pPr>
        <w:pStyle w:val="a4"/>
        <w:rPr>
          <w:sz w:val="20"/>
        </w:rPr>
      </w:pPr>
      <w:r w:rsidRPr="00F26801">
        <w:rPr>
          <w:sz w:val="20"/>
        </w:rPr>
        <w:t>д</w:t>
      </w:r>
      <w:r w:rsidR="008F3591" w:rsidRPr="00F26801">
        <w:rPr>
          <w:sz w:val="20"/>
        </w:rPr>
        <w:t>ля участия в переговорах</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41"/>
        <w:gridCol w:w="107"/>
        <w:gridCol w:w="568"/>
        <w:gridCol w:w="863"/>
        <w:gridCol w:w="129"/>
        <w:gridCol w:w="8080"/>
      </w:tblGrid>
      <w:tr w:rsidR="00F26801" w:rsidRPr="00F26801" w:rsidTr="003535E5">
        <w:trPr>
          <w:trHeight w:val="15"/>
        </w:trPr>
        <w:tc>
          <w:tcPr>
            <w:tcW w:w="2977" w:type="dxa"/>
            <w:gridSpan w:val="6"/>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Вид процедуры закупки</w:t>
            </w:r>
          </w:p>
        </w:tc>
        <w:tc>
          <w:tcPr>
            <w:tcW w:w="8080" w:type="dxa"/>
            <w:tcBorders>
              <w:top w:val="single" w:sz="4" w:space="0" w:color="auto"/>
              <w:left w:val="single" w:sz="4" w:space="0" w:color="auto"/>
              <w:bottom w:val="single" w:sz="4" w:space="0" w:color="auto"/>
              <w:right w:val="single" w:sz="4" w:space="0" w:color="auto"/>
            </w:tcBorders>
          </w:tcPr>
          <w:p w:rsidR="00752212" w:rsidRPr="00F26801" w:rsidRDefault="00441A55" w:rsidP="0063286C">
            <w:pPr>
              <w:jc w:val="both"/>
              <w:rPr>
                <w:b/>
                <w:sz w:val="20"/>
                <w:szCs w:val="20"/>
              </w:rPr>
            </w:pPr>
            <w:r w:rsidRPr="00F26801">
              <w:rPr>
                <w:b/>
                <w:sz w:val="20"/>
                <w:szCs w:val="20"/>
              </w:rPr>
              <w:t xml:space="preserve">Переговоры без проведения предварительного квалификационного отбора, </w:t>
            </w:r>
          </w:p>
          <w:p w:rsidR="00AB6B62" w:rsidRPr="00F26801" w:rsidRDefault="00DB2A5D" w:rsidP="00DB2A5D">
            <w:pPr>
              <w:jc w:val="both"/>
              <w:rPr>
                <w:sz w:val="20"/>
                <w:szCs w:val="20"/>
              </w:rPr>
            </w:pPr>
            <w:r>
              <w:rPr>
                <w:b/>
                <w:sz w:val="20"/>
                <w:szCs w:val="20"/>
              </w:rPr>
              <w:t>с</w:t>
            </w:r>
            <w:r w:rsidR="00441A55" w:rsidRPr="00F26801">
              <w:rPr>
                <w:b/>
                <w:sz w:val="20"/>
                <w:szCs w:val="20"/>
              </w:rPr>
              <w:t xml:space="preserve"> проведени</w:t>
            </w:r>
            <w:r>
              <w:rPr>
                <w:b/>
                <w:sz w:val="20"/>
                <w:szCs w:val="20"/>
              </w:rPr>
              <w:t>ем</w:t>
            </w:r>
            <w:r w:rsidR="00441A55" w:rsidRPr="00F26801">
              <w:rPr>
                <w:b/>
                <w:sz w:val="20"/>
                <w:szCs w:val="20"/>
              </w:rPr>
              <w:t xml:space="preserve"> процедуры </w:t>
            </w:r>
            <w:r w:rsidR="00DB10FD" w:rsidRPr="00F26801">
              <w:rPr>
                <w:b/>
                <w:sz w:val="20"/>
                <w:szCs w:val="20"/>
              </w:rPr>
              <w:t>по улучшению предложения для переговоров</w:t>
            </w:r>
          </w:p>
        </w:tc>
      </w:tr>
      <w:tr w:rsidR="00F26801" w:rsidRPr="00F26801" w:rsidTr="003535E5">
        <w:trPr>
          <w:trHeight w:val="349"/>
        </w:trPr>
        <w:tc>
          <w:tcPr>
            <w:tcW w:w="11057" w:type="dxa"/>
            <w:gridSpan w:val="7"/>
            <w:tcBorders>
              <w:top w:val="single" w:sz="4" w:space="0" w:color="auto"/>
              <w:left w:val="single" w:sz="4" w:space="0" w:color="auto"/>
              <w:bottom w:val="single" w:sz="4" w:space="0" w:color="auto"/>
              <w:right w:val="single" w:sz="4" w:space="0" w:color="auto"/>
            </w:tcBorders>
            <w:vAlign w:val="center"/>
          </w:tcPr>
          <w:p w:rsidR="00DC41DE" w:rsidRPr="00F26801" w:rsidRDefault="00DC41DE" w:rsidP="00BA291A">
            <w:pPr>
              <w:jc w:val="center"/>
              <w:rPr>
                <w:sz w:val="20"/>
                <w:szCs w:val="20"/>
              </w:rPr>
            </w:pPr>
            <w:r w:rsidRPr="00F26801">
              <w:rPr>
                <w:sz w:val="20"/>
                <w:szCs w:val="20"/>
              </w:rPr>
              <w:t xml:space="preserve">Сведения </w:t>
            </w:r>
            <w:r w:rsidR="00BA291A" w:rsidRPr="00F26801">
              <w:rPr>
                <w:sz w:val="20"/>
                <w:szCs w:val="20"/>
              </w:rPr>
              <w:t>об организаторе</w:t>
            </w:r>
          </w:p>
        </w:tc>
      </w:tr>
      <w:tr w:rsidR="00F26801" w:rsidRPr="00F26801" w:rsidTr="003535E5">
        <w:trPr>
          <w:trHeight w:val="15"/>
        </w:trPr>
        <w:tc>
          <w:tcPr>
            <w:tcW w:w="2977" w:type="dxa"/>
            <w:gridSpan w:val="6"/>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Полное наименование</w:t>
            </w:r>
          </w:p>
        </w:tc>
        <w:tc>
          <w:tcPr>
            <w:tcW w:w="8080" w:type="dxa"/>
            <w:tcBorders>
              <w:top w:val="single" w:sz="4" w:space="0" w:color="auto"/>
              <w:left w:val="single" w:sz="4" w:space="0" w:color="auto"/>
              <w:bottom w:val="single" w:sz="4" w:space="0" w:color="auto"/>
              <w:right w:val="single" w:sz="4" w:space="0" w:color="auto"/>
            </w:tcBorders>
            <w:vAlign w:val="center"/>
          </w:tcPr>
          <w:p w:rsidR="001409EA" w:rsidRPr="00F26801" w:rsidRDefault="009F2F55" w:rsidP="00E15246">
            <w:pPr>
              <w:jc w:val="both"/>
              <w:rPr>
                <w:sz w:val="20"/>
                <w:szCs w:val="20"/>
              </w:rPr>
            </w:pPr>
            <w:proofErr w:type="spellStart"/>
            <w:r w:rsidRPr="00F26801">
              <w:rPr>
                <w:sz w:val="20"/>
                <w:szCs w:val="20"/>
              </w:rPr>
              <w:t>Новополоцкое</w:t>
            </w:r>
            <w:proofErr w:type="spellEnd"/>
            <w:r w:rsidRPr="00F26801">
              <w:rPr>
                <w:sz w:val="20"/>
                <w:szCs w:val="20"/>
              </w:rPr>
              <w:t xml:space="preserve"> коммунальное унитарное предприятие</w:t>
            </w:r>
            <w:r w:rsidR="007C5BD0" w:rsidRPr="00F26801">
              <w:rPr>
                <w:sz w:val="20"/>
                <w:szCs w:val="20"/>
              </w:rPr>
              <w:t xml:space="preserve"> </w:t>
            </w:r>
          </w:p>
          <w:p w:rsidR="00AB6B62" w:rsidRPr="00F26801" w:rsidRDefault="007C5BD0" w:rsidP="00E15246">
            <w:pPr>
              <w:jc w:val="both"/>
              <w:rPr>
                <w:sz w:val="20"/>
                <w:szCs w:val="20"/>
              </w:rPr>
            </w:pPr>
            <w:r w:rsidRPr="00F26801">
              <w:rPr>
                <w:sz w:val="20"/>
                <w:szCs w:val="20"/>
              </w:rPr>
              <w:t>«Жилищно-ремонтная эксплуатационная организация»</w:t>
            </w:r>
            <w:r w:rsidR="0000360E" w:rsidRPr="00F26801">
              <w:rPr>
                <w:sz w:val="20"/>
                <w:szCs w:val="20"/>
              </w:rPr>
              <w:t xml:space="preserve"> </w:t>
            </w:r>
          </w:p>
        </w:tc>
      </w:tr>
      <w:tr w:rsidR="00F26801" w:rsidRPr="00F26801" w:rsidTr="003535E5">
        <w:trPr>
          <w:trHeight w:val="15"/>
        </w:trPr>
        <w:tc>
          <w:tcPr>
            <w:tcW w:w="2977" w:type="dxa"/>
            <w:gridSpan w:val="6"/>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Юридический адрес</w:t>
            </w:r>
          </w:p>
        </w:tc>
        <w:tc>
          <w:tcPr>
            <w:tcW w:w="8080" w:type="dxa"/>
            <w:tcBorders>
              <w:top w:val="single" w:sz="4" w:space="0" w:color="auto"/>
              <w:left w:val="single" w:sz="4" w:space="0" w:color="auto"/>
              <w:bottom w:val="single" w:sz="4" w:space="0" w:color="auto"/>
              <w:right w:val="single" w:sz="4" w:space="0" w:color="auto"/>
            </w:tcBorders>
            <w:vAlign w:val="center"/>
          </w:tcPr>
          <w:p w:rsidR="00AB6B62" w:rsidRPr="00F26801" w:rsidRDefault="00AB6B62" w:rsidP="00752212">
            <w:pPr>
              <w:spacing w:line="15" w:lineRule="atLeast"/>
              <w:jc w:val="both"/>
              <w:rPr>
                <w:sz w:val="20"/>
                <w:szCs w:val="20"/>
              </w:rPr>
            </w:pPr>
            <w:r w:rsidRPr="00F26801">
              <w:rPr>
                <w:sz w:val="20"/>
                <w:szCs w:val="20"/>
              </w:rPr>
              <w:t>Республика Беларусь, Витебская область, г.</w:t>
            </w:r>
            <w:r w:rsidR="002F68D8" w:rsidRPr="00F26801">
              <w:rPr>
                <w:sz w:val="20"/>
                <w:szCs w:val="20"/>
              </w:rPr>
              <w:t xml:space="preserve"> </w:t>
            </w:r>
            <w:r w:rsidRPr="00F26801">
              <w:rPr>
                <w:sz w:val="20"/>
                <w:szCs w:val="20"/>
              </w:rPr>
              <w:t>Новополоцк</w:t>
            </w:r>
            <w:r w:rsidR="00DC5415" w:rsidRPr="00F26801">
              <w:rPr>
                <w:sz w:val="20"/>
                <w:szCs w:val="20"/>
              </w:rPr>
              <w:t>, ул. Молодежная, 102а</w:t>
            </w:r>
          </w:p>
        </w:tc>
      </w:tr>
      <w:tr w:rsidR="00F26801" w:rsidRPr="00F26801" w:rsidTr="003535E5">
        <w:trPr>
          <w:trHeight w:val="15"/>
        </w:trPr>
        <w:tc>
          <w:tcPr>
            <w:tcW w:w="2977" w:type="dxa"/>
            <w:gridSpan w:val="6"/>
            <w:tcBorders>
              <w:top w:val="single" w:sz="4" w:space="0" w:color="auto"/>
              <w:left w:val="single" w:sz="4" w:space="0" w:color="auto"/>
              <w:bottom w:val="single" w:sz="4" w:space="0" w:color="auto"/>
              <w:right w:val="single" w:sz="4" w:space="0" w:color="auto"/>
            </w:tcBorders>
            <w:vAlign w:val="center"/>
          </w:tcPr>
          <w:p w:rsidR="00AB6B62" w:rsidRPr="00F26801" w:rsidRDefault="00AB6B62" w:rsidP="0063286C">
            <w:pPr>
              <w:rPr>
                <w:sz w:val="20"/>
                <w:szCs w:val="20"/>
              </w:rPr>
            </w:pPr>
            <w:r w:rsidRPr="00F26801">
              <w:rPr>
                <w:sz w:val="20"/>
                <w:szCs w:val="20"/>
              </w:rPr>
              <w:t>Почтовый адрес</w:t>
            </w:r>
          </w:p>
        </w:tc>
        <w:tc>
          <w:tcPr>
            <w:tcW w:w="8080" w:type="dxa"/>
            <w:tcBorders>
              <w:top w:val="single" w:sz="4" w:space="0" w:color="auto"/>
              <w:left w:val="single" w:sz="4" w:space="0" w:color="auto"/>
              <w:bottom w:val="single" w:sz="4" w:space="0" w:color="auto"/>
              <w:right w:val="single" w:sz="4" w:space="0" w:color="auto"/>
            </w:tcBorders>
            <w:vAlign w:val="center"/>
          </w:tcPr>
          <w:p w:rsidR="00AB6B62" w:rsidRPr="00F26801" w:rsidRDefault="00AB6B62" w:rsidP="007C5BD0">
            <w:pPr>
              <w:jc w:val="both"/>
              <w:rPr>
                <w:sz w:val="20"/>
                <w:szCs w:val="20"/>
              </w:rPr>
            </w:pPr>
            <w:r w:rsidRPr="00F26801">
              <w:rPr>
                <w:sz w:val="20"/>
                <w:szCs w:val="20"/>
              </w:rPr>
              <w:t>211440 Республика Беларусь, г.</w:t>
            </w:r>
            <w:r w:rsidR="002F68D8" w:rsidRPr="00F26801">
              <w:rPr>
                <w:sz w:val="20"/>
                <w:szCs w:val="20"/>
              </w:rPr>
              <w:t xml:space="preserve"> </w:t>
            </w:r>
            <w:r w:rsidRPr="00F26801">
              <w:rPr>
                <w:sz w:val="20"/>
                <w:szCs w:val="20"/>
              </w:rPr>
              <w:t>Новополоцк</w:t>
            </w:r>
            <w:r w:rsidR="00752212" w:rsidRPr="00F26801">
              <w:rPr>
                <w:sz w:val="20"/>
                <w:szCs w:val="20"/>
              </w:rPr>
              <w:t>,</w:t>
            </w:r>
            <w:r w:rsidR="007C5BD0" w:rsidRPr="00F26801">
              <w:rPr>
                <w:sz w:val="20"/>
                <w:szCs w:val="20"/>
              </w:rPr>
              <w:t xml:space="preserve"> ул. Молодежная, 102а </w:t>
            </w:r>
          </w:p>
        </w:tc>
      </w:tr>
      <w:tr w:rsidR="00F26801" w:rsidRPr="00F26801" w:rsidTr="003535E5">
        <w:trPr>
          <w:trHeight w:val="15"/>
        </w:trPr>
        <w:tc>
          <w:tcPr>
            <w:tcW w:w="2977"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E15246">
            <w:pPr>
              <w:rPr>
                <w:sz w:val="20"/>
                <w:szCs w:val="20"/>
              </w:rPr>
            </w:pPr>
            <w:r w:rsidRPr="00F26801">
              <w:rPr>
                <w:sz w:val="20"/>
                <w:szCs w:val="20"/>
              </w:rPr>
              <w:t>Фамилия, имя, отчество контактного лица</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D33878" w:rsidP="00CD190C">
            <w:pPr>
              <w:jc w:val="both"/>
              <w:rPr>
                <w:sz w:val="20"/>
                <w:szCs w:val="20"/>
              </w:rPr>
            </w:pPr>
            <w:r>
              <w:rPr>
                <w:sz w:val="20"/>
                <w:szCs w:val="20"/>
              </w:rPr>
              <w:t>Захарова Валерия Игоревна</w:t>
            </w:r>
          </w:p>
        </w:tc>
      </w:tr>
      <w:tr w:rsidR="00F26801" w:rsidRPr="00F26801" w:rsidTr="003535E5">
        <w:trPr>
          <w:trHeight w:val="15"/>
        </w:trPr>
        <w:tc>
          <w:tcPr>
            <w:tcW w:w="2977"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E15246">
            <w:pPr>
              <w:rPr>
                <w:sz w:val="20"/>
                <w:szCs w:val="20"/>
              </w:rPr>
            </w:pPr>
            <w:r w:rsidRPr="00F26801">
              <w:rPr>
                <w:sz w:val="20"/>
                <w:szCs w:val="20"/>
              </w:rPr>
              <w:t>Телефон/факс</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D33878">
            <w:pPr>
              <w:spacing w:line="15" w:lineRule="atLeast"/>
              <w:jc w:val="both"/>
              <w:rPr>
                <w:sz w:val="20"/>
                <w:szCs w:val="20"/>
              </w:rPr>
            </w:pPr>
            <w:r w:rsidRPr="00F26801">
              <w:rPr>
                <w:sz w:val="20"/>
                <w:szCs w:val="20"/>
              </w:rPr>
              <w:t>+375 (214) 50 84 75</w:t>
            </w:r>
            <w:r w:rsidR="00D33878">
              <w:rPr>
                <w:sz w:val="20"/>
                <w:szCs w:val="20"/>
              </w:rPr>
              <w:t>, +375 (44) 556-10-20</w:t>
            </w:r>
          </w:p>
        </w:tc>
      </w:tr>
      <w:tr w:rsidR="00F26801" w:rsidRPr="00F26801" w:rsidTr="003535E5">
        <w:trPr>
          <w:trHeight w:val="15"/>
        </w:trPr>
        <w:tc>
          <w:tcPr>
            <w:tcW w:w="2977"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7D2AB4">
            <w:pPr>
              <w:rPr>
                <w:sz w:val="20"/>
                <w:szCs w:val="20"/>
              </w:rPr>
            </w:pPr>
            <w:r w:rsidRPr="00F26801">
              <w:rPr>
                <w:sz w:val="20"/>
                <w:szCs w:val="20"/>
              </w:rPr>
              <w:t>Электронная почта</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jc w:val="both"/>
              <w:rPr>
                <w:sz w:val="20"/>
                <w:szCs w:val="20"/>
              </w:rPr>
            </w:pPr>
            <w:proofErr w:type="spellStart"/>
            <w:r w:rsidRPr="00F26801">
              <w:rPr>
                <w:sz w:val="20"/>
                <w:szCs w:val="20"/>
                <w:lang w:val="en-US"/>
              </w:rPr>
              <w:t>jreo</w:t>
            </w:r>
            <w:proofErr w:type="spellEnd"/>
            <w:r w:rsidRPr="00F26801">
              <w:rPr>
                <w:sz w:val="20"/>
                <w:szCs w:val="20"/>
              </w:rPr>
              <w:t>.</w:t>
            </w:r>
            <w:proofErr w:type="spellStart"/>
            <w:r w:rsidRPr="00F26801">
              <w:rPr>
                <w:sz w:val="20"/>
                <w:szCs w:val="20"/>
                <w:lang w:val="en-US"/>
              </w:rPr>
              <w:t>omts</w:t>
            </w:r>
            <w:proofErr w:type="spellEnd"/>
            <w:r w:rsidRPr="00F26801">
              <w:rPr>
                <w:sz w:val="20"/>
                <w:szCs w:val="20"/>
              </w:rPr>
              <w:t>@</w:t>
            </w:r>
            <w:r w:rsidRPr="00F26801">
              <w:rPr>
                <w:sz w:val="20"/>
                <w:szCs w:val="20"/>
                <w:lang w:val="en-US"/>
              </w:rPr>
              <w:t>tut</w:t>
            </w:r>
            <w:r w:rsidRPr="00F26801">
              <w:rPr>
                <w:sz w:val="20"/>
                <w:szCs w:val="20"/>
              </w:rPr>
              <w:t>.</w:t>
            </w:r>
            <w:r w:rsidRPr="00F26801">
              <w:rPr>
                <w:sz w:val="20"/>
                <w:szCs w:val="20"/>
                <w:lang w:val="en-US"/>
              </w:rPr>
              <w:t>by</w:t>
            </w:r>
          </w:p>
        </w:tc>
      </w:tr>
      <w:tr w:rsidR="00F26801" w:rsidRPr="00F26801" w:rsidTr="003535E5">
        <w:trPr>
          <w:trHeight w:val="15"/>
        </w:trPr>
        <w:tc>
          <w:tcPr>
            <w:tcW w:w="2977"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rPr>
                <w:sz w:val="20"/>
                <w:szCs w:val="20"/>
              </w:rPr>
            </w:pPr>
            <w:r w:rsidRPr="00F26801">
              <w:rPr>
                <w:sz w:val="20"/>
                <w:szCs w:val="20"/>
              </w:rPr>
              <w:t>Опубликование  документации для переговоров в иных СМИ</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8F02CD" w:rsidP="00CD190C">
            <w:pPr>
              <w:jc w:val="both"/>
              <w:rPr>
                <w:sz w:val="20"/>
                <w:szCs w:val="20"/>
              </w:rPr>
            </w:pPr>
            <w:hyperlink r:id="rId7" w:history="1">
              <w:r w:rsidR="00EA4A03" w:rsidRPr="00F26801">
                <w:rPr>
                  <w:rStyle w:val="a3"/>
                  <w:color w:val="auto"/>
                  <w:sz w:val="20"/>
                  <w:szCs w:val="20"/>
                  <w:lang w:val="en-US"/>
                </w:rPr>
                <w:t>www</w:t>
              </w:r>
              <w:r w:rsidR="00EA4A03" w:rsidRPr="00F26801">
                <w:rPr>
                  <w:rStyle w:val="a3"/>
                  <w:color w:val="auto"/>
                  <w:sz w:val="20"/>
                  <w:szCs w:val="20"/>
                </w:rPr>
                <w:t>.</w:t>
              </w:r>
              <w:proofErr w:type="spellStart"/>
              <w:r w:rsidR="00EA4A03" w:rsidRPr="00F26801">
                <w:rPr>
                  <w:rStyle w:val="a3"/>
                  <w:color w:val="auto"/>
                  <w:sz w:val="20"/>
                  <w:szCs w:val="20"/>
                  <w:lang w:val="en-US"/>
                </w:rPr>
                <w:t>jreo</w:t>
              </w:r>
              <w:proofErr w:type="spellEnd"/>
              <w:r w:rsidR="00EA4A03" w:rsidRPr="00F26801">
                <w:rPr>
                  <w:rStyle w:val="a3"/>
                  <w:color w:val="auto"/>
                  <w:sz w:val="20"/>
                  <w:szCs w:val="20"/>
                </w:rPr>
                <w:t>.</w:t>
              </w:r>
              <w:r w:rsidR="00EA4A03" w:rsidRPr="00F26801">
                <w:rPr>
                  <w:rStyle w:val="a3"/>
                  <w:color w:val="auto"/>
                  <w:sz w:val="20"/>
                  <w:szCs w:val="20"/>
                  <w:lang w:val="en-US"/>
                </w:rPr>
                <w:t>by</w:t>
              </w:r>
            </w:hyperlink>
          </w:p>
        </w:tc>
      </w:tr>
      <w:tr w:rsidR="00F26801" w:rsidRPr="00F26801" w:rsidTr="003535E5">
        <w:trPr>
          <w:trHeight w:val="15"/>
        </w:trPr>
        <w:tc>
          <w:tcPr>
            <w:tcW w:w="2977"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jc w:val="both"/>
              <w:rPr>
                <w:sz w:val="20"/>
                <w:szCs w:val="20"/>
              </w:rPr>
            </w:pPr>
            <w:r w:rsidRPr="00F26801">
              <w:rPr>
                <w:sz w:val="20"/>
                <w:szCs w:val="20"/>
              </w:rPr>
              <w:t xml:space="preserve">Объект </w:t>
            </w:r>
          </w:p>
          <w:p w:rsidR="00EA4A03" w:rsidRPr="00F26801" w:rsidRDefault="00EA4A03" w:rsidP="00C95ECF">
            <w:pPr>
              <w:jc w:val="both"/>
              <w:rPr>
                <w:sz w:val="20"/>
                <w:szCs w:val="20"/>
              </w:rPr>
            </w:pPr>
            <w:r w:rsidRPr="00F26801">
              <w:rPr>
                <w:sz w:val="20"/>
                <w:szCs w:val="20"/>
              </w:rPr>
              <w:t>Источник финансирования объекта строительства</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CA22C5" w:rsidP="00C95ECF">
            <w:pPr>
              <w:jc w:val="both"/>
              <w:rPr>
                <w:b/>
                <w:sz w:val="20"/>
                <w:szCs w:val="20"/>
              </w:rPr>
            </w:pPr>
            <w:r w:rsidRPr="00F26801">
              <w:rPr>
                <w:b/>
                <w:sz w:val="20"/>
                <w:szCs w:val="20"/>
              </w:rPr>
              <w:t xml:space="preserve">Капитальный ремонт здания жилого дома № </w:t>
            </w:r>
            <w:r w:rsidR="003535E5">
              <w:rPr>
                <w:b/>
                <w:sz w:val="20"/>
                <w:szCs w:val="20"/>
              </w:rPr>
              <w:t>15</w:t>
            </w:r>
            <w:r w:rsidRPr="00F26801">
              <w:rPr>
                <w:b/>
                <w:sz w:val="20"/>
                <w:szCs w:val="20"/>
              </w:rPr>
              <w:t xml:space="preserve"> по ул. </w:t>
            </w:r>
            <w:r w:rsidR="003535E5">
              <w:rPr>
                <w:b/>
                <w:sz w:val="20"/>
                <w:szCs w:val="20"/>
              </w:rPr>
              <w:t>Гайдара</w:t>
            </w:r>
            <w:r w:rsidRPr="00F26801">
              <w:rPr>
                <w:b/>
                <w:sz w:val="20"/>
                <w:szCs w:val="20"/>
              </w:rPr>
              <w:t xml:space="preserve"> в г. Новополоцке</w:t>
            </w:r>
          </w:p>
          <w:p w:rsidR="00CA22C5" w:rsidRPr="00F26801" w:rsidRDefault="003535E5" w:rsidP="00C95ECF">
            <w:pPr>
              <w:jc w:val="both"/>
              <w:rPr>
                <w:b/>
                <w:sz w:val="20"/>
                <w:szCs w:val="20"/>
              </w:rPr>
            </w:pPr>
            <w:r>
              <w:rPr>
                <w:b/>
                <w:sz w:val="20"/>
                <w:szCs w:val="20"/>
              </w:rPr>
              <w:t xml:space="preserve">Городской </w:t>
            </w:r>
            <w:proofErr w:type="spellStart"/>
            <w:r>
              <w:rPr>
                <w:b/>
                <w:sz w:val="20"/>
                <w:szCs w:val="20"/>
              </w:rPr>
              <w:t>бюжет</w:t>
            </w:r>
            <w:proofErr w:type="spellEnd"/>
            <w:r>
              <w:rPr>
                <w:b/>
                <w:sz w:val="20"/>
                <w:szCs w:val="20"/>
              </w:rPr>
              <w:t xml:space="preserve">, плата за </w:t>
            </w:r>
            <w:proofErr w:type="spellStart"/>
            <w:r>
              <w:rPr>
                <w:b/>
                <w:sz w:val="20"/>
                <w:szCs w:val="20"/>
              </w:rPr>
              <w:t>кап</w:t>
            </w:r>
            <w:proofErr w:type="gramStart"/>
            <w:r>
              <w:rPr>
                <w:b/>
                <w:sz w:val="20"/>
                <w:szCs w:val="20"/>
              </w:rPr>
              <w:t>.р</w:t>
            </w:r>
            <w:proofErr w:type="gramEnd"/>
            <w:r>
              <w:rPr>
                <w:b/>
                <w:sz w:val="20"/>
                <w:szCs w:val="20"/>
              </w:rPr>
              <w:t>емонт</w:t>
            </w:r>
            <w:proofErr w:type="spellEnd"/>
            <w:r>
              <w:rPr>
                <w:b/>
                <w:sz w:val="20"/>
                <w:szCs w:val="20"/>
              </w:rPr>
              <w:t xml:space="preserve"> плательщиков жилищно-коммунальных услуг</w:t>
            </w:r>
          </w:p>
        </w:tc>
      </w:tr>
      <w:tr w:rsidR="00F26801" w:rsidRPr="00F26801" w:rsidTr="003535E5">
        <w:trPr>
          <w:trHeight w:val="15"/>
        </w:trPr>
        <w:tc>
          <w:tcPr>
            <w:tcW w:w="2977"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rPr>
                <w:sz w:val="20"/>
                <w:szCs w:val="20"/>
              </w:rPr>
            </w:pPr>
            <w:r w:rsidRPr="00F26801">
              <w:rPr>
                <w:sz w:val="20"/>
                <w:szCs w:val="20"/>
              </w:rPr>
              <w:t xml:space="preserve">Источник финансирования закупки </w:t>
            </w:r>
          </w:p>
        </w:tc>
        <w:tc>
          <w:tcPr>
            <w:tcW w:w="8080"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jc w:val="both"/>
              <w:rPr>
                <w:b/>
                <w:sz w:val="20"/>
                <w:szCs w:val="20"/>
              </w:rPr>
            </w:pPr>
            <w:r w:rsidRPr="00F26801">
              <w:rPr>
                <w:b/>
                <w:sz w:val="20"/>
                <w:szCs w:val="20"/>
              </w:rPr>
              <w:t>Собственные средства предприятия</w:t>
            </w:r>
          </w:p>
        </w:tc>
      </w:tr>
      <w:tr w:rsidR="00F26801" w:rsidRPr="00F26801" w:rsidTr="003535E5">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tcPr>
          <w:p w:rsidR="00EA4A03" w:rsidRPr="00F26801" w:rsidRDefault="00EA4A03" w:rsidP="000C5436">
            <w:pPr>
              <w:jc w:val="both"/>
              <w:rPr>
                <w:b/>
                <w:sz w:val="20"/>
                <w:szCs w:val="20"/>
              </w:rPr>
            </w:pPr>
            <w:r w:rsidRPr="00F26801">
              <w:rPr>
                <w:b/>
                <w:sz w:val="20"/>
                <w:szCs w:val="20"/>
              </w:rPr>
              <w:t>Организатор вправе отказаться от проведения переговоров без возмещения убытков участникам</w:t>
            </w:r>
          </w:p>
        </w:tc>
      </w:tr>
      <w:tr w:rsidR="00F26801" w:rsidRPr="00F26801" w:rsidTr="003535E5">
        <w:trPr>
          <w:trHeight w:val="326"/>
        </w:trPr>
        <w:tc>
          <w:tcPr>
            <w:tcW w:w="11057" w:type="dxa"/>
            <w:gridSpan w:val="7"/>
            <w:tcBorders>
              <w:top w:val="single" w:sz="4" w:space="0" w:color="auto"/>
              <w:left w:val="single" w:sz="4" w:space="0" w:color="auto"/>
              <w:bottom w:val="single" w:sz="4" w:space="0" w:color="auto"/>
              <w:right w:val="single" w:sz="4" w:space="0" w:color="auto"/>
            </w:tcBorders>
            <w:vAlign w:val="center"/>
          </w:tcPr>
          <w:p w:rsidR="00EA4A03" w:rsidRPr="00007CA2" w:rsidRDefault="00EA4A03" w:rsidP="000C5436">
            <w:pPr>
              <w:jc w:val="center"/>
              <w:rPr>
                <w:sz w:val="20"/>
                <w:szCs w:val="20"/>
              </w:rPr>
            </w:pPr>
            <w:r w:rsidRPr="00007CA2">
              <w:rPr>
                <w:sz w:val="20"/>
                <w:szCs w:val="20"/>
              </w:rPr>
              <w:t>Сведения о закупке</w:t>
            </w:r>
          </w:p>
        </w:tc>
      </w:tr>
      <w:tr w:rsidR="003535E5" w:rsidRPr="003535E5" w:rsidTr="003535E5">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tcPr>
          <w:p w:rsidR="003535E5" w:rsidRPr="00007CA2" w:rsidRDefault="003535E5" w:rsidP="003535E5">
            <w:pPr>
              <w:jc w:val="center"/>
              <w:rPr>
                <w:b/>
                <w:sz w:val="19"/>
                <w:szCs w:val="19"/>
              </w:rPr>
            </w:pPr>
            <w:r w:rsidRPr="00007CA2">
              <w:rPr>
                <w:b/>
                <w:sz w:val="19"/>
                <w:szCs w:val="19"/>
              </w:rPr>
              <w:t>Лот № 1</w:t>
            </w:r>
          </w:p>
        </w:tc>
      </w:tr>
      <w:tr w:rsidR="003535E5" w:rsidRPr="003535E5" w:rsidTr="003535E5">
        <w:trPr>
          <w:trHeight w:val="232"/>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887932" w:rsidRDefault="003535E5" w:rsidP="003535E5">
            <w:pPr>
              <w:rPr>
                <w:sz w:val="19"/>
                <w:szCs w:val="19"/>
              </w:rPr>
            </w:pPr>
            <w:r w:rsidRPr="00887932">
              <w:rPr>
                <w:sz w:val="19"/>
                <w:szCs w:val="19"/>
              </w:rPr>
              <w:t xml:space="preserve">Предмет закупки. </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887932" w:rsidRDefault="003535E5" w:rsidP="00DE3442">
            <w:pPr>
              <w:pStyle w:val="ab"/>
              <w:numPr>
                <w:ilvl w:val="0"/>
                <w:numId w:val="7"/>
              </w:numPr>
              <w:tabs>
                <w:tab w:val="left" w:pos="458"/>
              </w:tabs>
              <w:ind w:left="458" w:hanging="426"/>
              <w:rPr>
                <w:b/>
                <w:sz w:val="19"/>
                <w:szCs w:val="19"/>
              </w:rPr>
            </w:pPr>
            <w:r w:rsidRPr="00887932">
              <w:rPr>
                <w:b/>
                <w:sz w:val="19"/>
                <w:szCs w:val="19"/>
              </w:rPr>
              <w:t>Бочонок оцинкованный резьбовой:</w:t>
            </w:r>
          </w:p>
          <w:p w:rsidR="003535E5" w:rsidRPr="00887932" w:rsidRDefault="003535E5" w:rsidP="00DE3442">
            <w:pPr>
              <w:pStyle w:val="ab"/>
              <w:numPr>
                <w:ilvl w:val="0"/>
                <w:numId w:val="10"/>
              </w:numPr>
              <w:tabs>
                <w:tab w:val="left" w:pos="458"/>
              </w:tabs>
              <w:rPr>
                <w:b/>
                <w:sz w:val="19"/>
                <w:szCs w:val="19"/>
              </w:rPr>
            </w:pPr>
            <w:r w:rsidRPr="00887932">
              <w:rPr>
                <w:b/>
                <w:sz w:val="19"/>
                <w:szCs w:val="19"/>
              </w:rPr>
              <w:t>2</w:t>
            </w:r>
            <w:r w:rsidR="00D916F5" w:rsidRPr="00887932">
              <w:rPr>
                <w:b/>
                <w:sz w:val="19"/>
                <w:szCs w:val="19"/>
              </w:rPr>
              <w:t>0</w:t>
            </w:r>
            <w:r w:rsidRPr="00887932">
              <w:rPr>
                <w:b/>
                <w:sz w:val="19"/>
                <w:szCs w:val="19"/>
              </w:rPr>
              <w:t xml:space="preserve"> – </w:t>
            </w:r>
            <w:r w:rsidR="00D916F5" w:rsidRPr="00887932">
              <w:rPr>
                <w:b/>
                <w:sz w:val="19"/>
                <w:szCs w:val="19"/>
              </w:rPr>
              <w:t>5</w:t>
            </w:r>
            <w:r w:rsidRPr="00887932">
              <w:rPr>
                <w:b/>
                <w:sz w:val="19"/>
                <w:szCs w:val="19"/>
              </w:rPr>
              <w:t>0 шт.</w:t>
            </w:r>
          </w:p>
          <w:p w:rsidR="00D916F5" w:rsidRPr="00887932" w:rsidRDefault="00D916F5" w:rsidP="00DE3442">
            <w:pPr>
              <w:pStyle w:val="ab"/>
              <w:numPr>
                <w:ilvl w:val="0"/>
                <w:numId w:val="7"/>
              </w:numPr>
              <w:tabs>
                <w:tab w:val="left" w:pos="458"/>
              </w:tabs>
              <w:ind w:left="458" w:hanging="426"/>
              <w:rPr>
                <w:b/>
                <w:sz w:val="19"/>
                <w:szCs w:val="19"/>
              </w:rPr>
            </w:pPr>
            <w:proofErr w:type="gramStart"/>
            <w:r w:rsidRPr="00887932">
              <w:rPr>
                <w:b/>
                <w:sz w:val="19"/>
                <w:szCs w:val="19"/>
              </w:rPr>
              <w:t>Сгон</w:t>
            </w:r>
            <w:proofErr w:type="gramEnd"/>
            <w:r w:rsidRPr="00887932">
              <w:rPr>
                <w:b/>
                <w:sz w:val="19"/>
                <w:szCs w:val="19"/>
              </w:rPr>
              <w:t xml:space="preserve"> оцинкованный в сборе:</w:t>
            </w:r>
          </w:p>
          <w:p w:rsidR="00D916F5" w:rsidRPr="00887932" w:rsidRDefault="00D916F5" w:rsidP="00DE3442">
            <w:pPr>
              <w:pStyle w:val="ab"/>
              <w:numPr>
                <w:ilvl w:val="0"/>
                <w:numId w:val="15"/>
              </w:numPr>
              <w:tabs>
                <w:tab w:val="left" w:pos="730"/>
              </w:tabs>
              <w:ind w:hanging="273"/>
              <w:rPr>
                <w:b/>
                <w:sz w:val="19"/>
                <w:szCs w:val="19"/>
              </w:rPr>
            </w:pPr>
            <w:r w:rsidRPr="00887932">
              <w:rPr>
                <w:b/>
                <w:sz w:val="19"/>
                <w:szCs w:val="19"/>
              </w:rPr>
              <w:t xml:space="preserve">Ду-20 – 50шт </w:t>
            </w:r>
          </w:p>
          <w:p w:rsidR="003535E5" w:rsidRPr="00887932" w:rsidRDefault="00D916F5" w:rsidP="00DE3442">
            <w:pPr>
              <w:pStyle w:val="ab"/>
              <w:numPr>
                <w:ilvl w:val="0"/>
                <w:numId w:val="7"/>
              </w:numPr>
              <w:tabs>
                <w:tab w:val="left" w:pos="458"/>
              </w:tabs>
              <w:ind w:left="458" w:hanging="426"/>
              <w:rPr>
                <w:b/>
                <w:sz w:val="19"/>
                <w:szCs w:val="19"/>
              </w:rPr>
            </w:pPr>
            <w:r w:rsidRPr="00887932">
              <w:rPr>
                <w:b/>
                <w:sz w:val="19"/>
                <w:szCs w:val="19"/>
              </w:rPr>
              <w:t xml:space="preserve">Муфта </w:t>
            </w:r>
            <w:proofErr w:type="spellStart"/>
            <w:r w:rsidRPr="00887932">
              <w:rPr>
                <w:b/>
                <w:sz w:val="19"/>
                <w:szCs w:val="19"/>
              </w:rPr>
              <w:t>оинкованная</w:t>
            </w:r>
            <w:proofErr w:type="spellEnd"/>
            <w:r w:rsidRPr="00887932">
              <w:rPr>
                <w:b/>
                <w:sz w:val="19"/>
                <w:szCs w:val="19"/>
              </w:rPr>
              <w:t xml:space="preserve"> чугунная </w:t>
            </w:r>
          </w:p>
          <w:p w:rsidR="003535E5" w:rsidRPr="00887932" w:rsidRDefault="00D916F5" w:rsidP="00DE3442">
            <w:pPr>
              <w:pStyle w:val="ab"/>
              <w:numPr>
                <w:ilvl w:val="0"/>
                <w:numId w:val="10"/>
              </w:numPr>
              <w:tabs>
                <w:tab w:val="left" w:pos="458"/>
              </w:tabs>
              <w:rPr>
                <w:b/>
                <w:sz w:val="19"/>
                <w:szCs w:val="19"/>
              </w:rPr>
            </w:pPr>
            <w:r w:rsidRPr="00887932">
              <w:rPr>
                <w:b/>
                <w:sz w:val="19"/>
                <w:szCs w:val="19"/>
              </w:rPr>
              <w:t>Ду-20 – 50шт</w:t>
            </w:r>
          </w:p>
          <w:p w:rsidR="00D916F5" w:rsidRPr="00887932" w:rsidRDefault="00D916F5" w:rsidP="00DE3442">
            <w:pPr>
              <w:pStyle w:val="ab"/>
              <w:numPr>
                <w:ilvl w:val="0"/>
                <w:numId w:val="7"/>
              </w:numPr>
              <w:tabs>
                <w:tab w:val="left" w:pos="458"/>
              </w:tabs>
              <w:ind w:left="32" w:firstLine="0"/>
              <w:rPr>
                <w:b/>
                <w:sz w:val="19"/>
                <w:szCs w:val="19"/>
              </w:rPr>
            </w:pPr>
            <w:r w:rsidRPr="00887932">
              <w:rPr>
                <w:b/>
                <w:sz w:val="19"/>
                <w:szCs w:val="19"/>
              </w:rPr>
              <w:t>Угольник оцинкованный резьбовой:</w:t>
            </w:r>
          </w:p>
          <w:p w:rsidR="00D916F5" w:rsidRPr="00887932" w:rsidRDefault="00D916F5" w:rsidP="00DE3442">
            <w:pPr>
              <w:pStyle w:val="ab"/>
              <w:numPr>
                <w:ilvl w:val="0"/>
                <w:numId w:val="12"/>
              </w:numPr>
              <w:tabs>
                <w:tab w:val="left" w:pos="458"/>
              </w:tabs>
              <w:rPr>
                <w:b/>
                <w:sz w:val="19"/>
                <w:szCs w:val="19"/>
              </w:rPr>
            </w:pPr>
            <w:r w:rsidRPr="00887932">
              <w:rPr>
                <w:b/>
                <w:sz w:val="19"/>
                <w:szCs w:val="19"/>
              </w:rPr>
              <w:t>20*90º - 40шт</w:t>
            </w:r>
          </w:p>
          <w:p w:rsidR="003535E5" w:rsidRPr="00887932" w:rsidRDefault="003535E5" w:rsidP="00DE3442">
            <w:pPr>
              <w:pStyle w:val="ab"/>
              <w:numPr>
                <w:ilvl w:val="0"/>
                <w:numId w:val="7"/>
              </w:numPr>
              <w:tabs>
                <w:tab w:val="left" w:pos="458"/>
              </w:tabs>
              <w:ind w:left="32" w:firstLine="0"/>
              <w:rPr>
                <w:b/>
                <w:sz w:val="19"/>
                <w:szCs w:val="19"/>
              </w:rPr>
            </w:pPr>
            <w:proofErr w:type="gramStart"/>
            <w:r w:rsidRPr="00887932">
              <w:rPr>
                <w:b/>
                <w:sz w:val="19"/>
                <w:szCs w:val="19"/>
              </w:rPr>
              <w:t>Тройник</w:t>
            </w:r>
            <w:proofErr w:type="gramEnd"/>
            <w:r w:rsidRPr="00887932">
              <w:rPr>
                <w:b/>
                <w:sz w:val="19"/>
                <w:szCs w:val="19"/>
              </w:rPr>
              <w:t xml:space="preserve"> оцинкованный резьбовой </w:t>
            </w:r>
            <w:proofErr w:type="spellStart"/>
            <w:r w:rsidRPr="00887932">
              <w:rPr>
                <w:b/>
                <w:sz w:val="19"/>
                <w:szCs w:val="19"/>
              </w:rPr>
              <w:t>Ду</w:t>
            </w:r>
            <w:proofErr w:type="spellEnd"/>
            <w:r w:rsidRPr="00887932">
              <w:rPr>
                <w:b/>
                <w:sz w:val="19"/>
                <w:szCs w:val="19"/>
              </w:rPr>
              <w:t>:</w:t>
            </w:r>
          </w:p>
          <w:p w:rsidR="003535E5" w:rsidRPr="00887932" w:rsidRDefault="00457771" w:rsidP="00DE3442">
            <w:pPr>
              <w:pStyle w:val="ab"/>
              <w:numPr>
                <w:ilvl w:val="0"/>
                <w:numId w:val="8"/>
              </w:numPr>
              <w:tabs>
                <w:tab w:val="left" w:pos="458"/>
              </w:tabs>
              <w:ind w:left="458" w:firstLine="0"/>
              <w:rPr>
                <w:b/>
                <w:sz w:val="19"/>
                <w:szCs w:val="19"/>
              </w:rPr>
            </w:pPr>
            <w:r w:rsidRPr="00887932">
              <w:rPr>
                <w:b/>
                <w:sz w:val="19"/>
                <w:szCs w:val="19"/>
              </w:rPr>
              <w:t xml:space="preserve">20 </w:t>
            </w:r>
            <w:r w:rsidR="003535E5" w:rsidRPr="00887932">
              <w:rPr>
                <w:b/>
                <w:sz w:val="19"/>
                <w:szCs w:val="19"/>
              </w:rPr>
              <w:t xml:space="preserve">– </w:t>
            </w:r>
            <w:r w:rsidRPr="00887932">
              <w:rPr>
                <w:b/>
                <w:sz w:val="19"/>
                <w:szCs w:val="19"/>
              </w:rPr>
              <w:t>40</w:t>
            </w:r>
            <w:r w:rsidR="003535E5" w:rsidRPr="00887932">
              <w:rPr>
                <w:b/>
                <w:sz w:val="19"/>
                <w:szCs w:val="19"/>
              </w:rPr>
              <w:t>шт</w:t>
            </w:r>
          </w:p>
          <w:p w:rsidR="003535E5" w:rsidRPr="00887932" w:rsidRDefault="003535E5" w:rsidP="00DE3442">
            <w:pPr>
              <w:pStyle w:val="ab"/>
              <w:numPr>
                <w:ilvl w:val="0"/>
                <w:numId w:val="7"/>
              </w:numPr>
              <w:tabs>
                <w:tab w:val="left" w:pos="458"/>
              </w:tabs>
              <w:ind w:left="32" w:firstLine="0"/>
              <w:rPr>
                <w:b/>
                <w:sz w:val="19"/>
                <w:szCs w:val="19"/>
              </w:rPr>
            </w:pPr>
            <w:r w:rsidRPr="00887932">
              <w:rPr>
                <w:b/>
                <w:sz w:val="19"/>
                <w:szCs w:val="19"/>
              </w:rPr>
              <w:t>Отвод стальной сварной оцинкованный</w:t>
            </w:r>
            <w:r w:rsidR="00457771" w:rsidRPr="00887932">
              <w:rPr>
                <w:b/>
                <w:sz w:val="19"/>
                <w:szCs w:val="19"/>
              </w:rPr>
              <w:t>:</w:t>
            </w:r>
          </w:p>
          <w:p w:rsidR="003535E5" w:rsidRPr="00887932" w:rsidRDefault="00457771" w:rsidP="00DE3442">
            <w:pPr>
              <w:pStyle w:val="ab"/>
              <w:numPr>
                <w:ilvl w:val="0"/>
                <w:numId w:val="12"/>
              </w:numPr>
              <w:tabs>
                <w:tab w:val="left" w:pos="458"/>
              </w:tabs>
              <w:rPr>
                <w:b/>
                <w:sz w:val="19"/>
                <w:szCs w:val="19"/>
              </w:rPr>
            </w:pPr>
            <w:r w:rsidRPr="00887932">
              <w:rPr>
                <w:b/>
                <w:sz w:val="19"/>
                <w:szCs w:val="19"/>
              </w:rPr>
              <w:t>114*90</w:t>
            </w:r>
            <w:r w:rsidR="003535E5" w:rsidRPr="00887932">
              <w:rPr>
                <w:b/>
                <w:sz w:val="19"/>
                <w:szCs w:val="19"/>
              </w:rPr>
              <w:t xml:space="preserve">º - </w:t>
            </w:r>
            <w:r w:rsidRPr="00887932">
              <w:rPr>
                <w:b/>
                <w:sz w:val="19"/>
                <w:szCs w:val="19"/>
              </w:rPr>
              <w:t>5</w:t>
            </w:r>
            <w:r w:rsidR="003535E5" w:rsidRPr="00887932">
              <w:rPr>
                <w:b/>
                <w:sz w:val="19"/>
                <w:szCs w:val="19"/>
              </w:rPr>
              <w:t>шт</w:t>
            </w:r>
          </w:p>
          <w:p w:rsidR="003535E5" w:rsidRPr="00887932" w:rsidRDefault="00457771" w:rsidP="00DE3442">
            <w:pPr>
              <w:pStyle w:val="ab"/>
              <w:numPr>
                <w:ilvl w:val="0"/>
                <w:numId w:val="12"/>
              </w:numPr>
              <w:tabs>
                <w:tab w:val="left" w:pos="458"/>
              </w:tabs>
              <w:rPr>
                <w:b/>
                <w:sz w:val="19"/>
                <w:szCs w:val="19"/>
              </w:rPr>
            </w:pPr>
            <w:r w:rsidRPr="00887932">
              <w:rPr>
                <w:b/>
                <w:sz w:val="19"/>
                <w:szCs w:val="19"/>
              </w:rPr>
              <w:t>89</w:t>
            </w:r>
            <w:r w:rsidR="003535E5" w:rsidRPr="00887932">
              <w:rPr>
                <w:b/>
                <w:sz w:val="19"/>
                <w:szCs w:val="19"/>
              </w:rPr>
              <w:t>*90º - 1</w:t>
            </w:r>
            <w:r w:rsidRPr="00887932">
              <w:rPr>
                <w:b/>
                <w:sz w:val="19"/>
                <w:szCs w:val="19"/>
              </w:rPr>
              <w:t>1</w:t>
            </w:r>
            <w:r w:rsidR="003535E5" w:rsidRPr="00887932">
              <w:rPr>
                <w:b/>
                <w:sz w:val="19"/>
                <w:szCs w:val="19"/>
              </w:rPr>
              <w:t>шт</w:t>
            </w:r>
          </w:p>
          <w:p w:rsidR="003535E5" w:rsidRPr="00887932" w:rsidRDefault="00FD0BC6" w:rsidP="00DE3442">
            <w:pPr>
              <w:pStyle w:val="ab"/>
              <w:numPr>
                <w:ilvl w:val="0"/>
                <w:numId w:val="12"/>
              </w:numPr>
              <w:tabs>
                <w:tab w:val="left" w:pos="458"/>
              </w:tabs>
              <w:rPr>
                <w:b/>
                <w:sz w:val="19"/>
                <w:szCs w:val="19"/>
              </w:rPr>
            </w:pPr>
            <w:r w:rsidRPr="00887932">
              <w:rPr>
                <w:b/>
                <w:sz w:val="19"/>
                <w:szCs w:val="19"/>
              </w:rPr>
              <w:t>57</w:t>
            </w:r>
            <w:r w:rsidR="003535E5" w:rsidRPr="00887932">
              <w:rPr>
                <w:b/>
                <w:sz w:val="19"/>
                <w:szCs w:val="19"/>
              </w:rPr>
              <w:t xml:space="preserve">*90 – </w:t>
            </w:r>
            <w:r w:rsidRPr="00887932">
              <w:rPr>
                <w:b/>
                <w:sz w:val="19"/>
                <w:szCs w:val="19"/>
              </w:rPr>
              <w:t>2</w:t>
            </w:r>
            <w:r w:rsidR="003535E5" w:rsidRPr="00887932">
              <w:rPr>
                <w:b/>
                <w:sz w:val="19"/>
                <w:szCs w:val="19"/>
              </w:rPr>
              <w:t>шт</w:t>
            </w:r>
          </w:p>
          <w:p w:rsidR="003535E5" w:rsidRPr="00887932" w:rsidRDefault="003535E5" w:rsidP="00DE3442">
            <w:pPr>
              <w:pStyle w:val="ab"/>
              <w:numPr>
                <w:ilvl w:val="0"/>
                <w:numId w:val="7"/>
              </w:numPr>
              <w:tabs>
                <w:tab w:val="left" w:pos="458"/>
              </w:tabs>
              <w:ind w:left="458" w:hanging="426"/>
              <w:rPr>
                <w:b/>
                <w:sz w:val="19"/>
                <w:szCs w:val="19"/>
              </w:rPr>
            </w:pPr>
            <w:r w:rsidRPr="00887932">
              <w:rPr>
                <w:b/>
                <w:sz w:val="19"/>
                <w:szCs w:val="19"/>
              </w:rPr>
              <w:t xml:space="preserve">Фланец стальной приварной </w:t>
            </w:r>
            <w:r w:rsidR="00FB1576">
              <w:rPr>
                <w:b/>
                <w:sz w:val="19"/>
                <w:szCs w:val="19"/>
              </w:rPr>
              <w:t>Ру-1,6 Мпа:</w:t>
            </w:r>
          </w:p>
          <w:p w:rsidR="003535E5" w:rsidRPr="00887932" w:rsidRDefault="003535E5" w:rsidP="00DE3442">
            <w:pPr>
              <w:pStyle w:val="ab"/>
              <w:numPr>
                <w:ilvl w:val="0"/>
                <w:numId w:val="13"/>
              </w:numPr>
              <w:tabs>
                <w:tab w:val="left" w:pos="458"/>
              </w:tabs>
              <w:rPr>
                <w:b/>
                <w:sz w:val="19"/>
                <w:szCs w:val="19"/>
              </w:rPr>
            </w:pPr>
            <w:r w:rsidRPr="00887932">
              <w:rPr>
                <w:b/>
                <w:sz w:val="19"/>
                <w:szCs w:val="19"/>
              </w:rPr>
              <w:t>Ду-</w:t>
            </w:r>
            <w:r w:rsidR="00FD0BC6" w:rsidRPr="00887932">
              <w:rPr>
                <w:b/>
                <w:sz w:val="19"/>
                <w:szCs w:val="19"/>
              </w:rPr>
              <w:t>114</w:t>
            </w:r>
            <w:r w:rsidRPr="00887932">
              <w:rPr>
                <w:b/>
                <w:sz w:val="19"/>
                <w:szCs w:val="19"/>
              </w:rPr>
              <w:t xml:space="preserve">– </w:t>
            </w:r>
            <w:r w:rsidR="00FD0BC6" w:rsidRPr="00887932">
              <w:rPr>
                <w:b/>
                <w:sz w:val="19"/>
                <w:szCs w:val="19"/>
              </w:rPr>
              <w:t>1</w:t>
            </w:r>
            <w:r w:rsidRPr="00887932">
              <w:rPr>
                <w:b/>
                <w:sz w:val="19"/>
                <w:szCs w:val="19"/>
              </w:rPr>
              <w:t>шт</w:t>
            </w:r>
          </w:p>
          <w:p w:rsidR="003535E5" w:rsidRPr="00887932" w:rsidRDefault="003535E5" w:rsidP="00DE3442">
            <w:pPr>
              <w:pStyle w:val="ab"/>
              <w:numPr>
                <w:ilvl w:val="0"/>
                <w:numId w:val="13"/>
              </w:numPr>
              <w:tabs>
                <w:tab w:val="left" w:pos="458"/>
              </w:tabs>
              <w:rPr>
                <w:b/>
                <w:sz w:val="19"/>
                <w:szCs w:val="19"/>
              </w:rPr>
            </w:pPr>
            <w:r w:rsidRPr="00887932">
              <w:rPr>
                <w:b/>
                <w:sz w:val="19"/>
                <w:szCs w:val="19"/>
              </w:rPr>
              <w:t>Ду-</w:t>
            </w:r>
            <w:r w:rsidR="00FD0BC6" w:rsidRPr="00887932">
              <w:rPr>
                <w:b/>
                <w:sz w:val="19"/>
                <w:szCs w:val="19"/>
              </w:rPr>
              <w:t>89 – 1</w:t>
            </w:r>
            <w:r w:rsidRPr="00887932">
              <w:rPr>
                <w:b/>
                <w:sz w:val="19"/>
                <w:szCs w:val="19"/>
              </w:rPr>
              <w:t>2шт</w:t>
            </w:r>
          </w:p>
        </w:tc>
      </w:tr>
      <w:tr w:rsidR="003535E5" w:rsidRPr="003535E5" w:rsidTr="003535E5">
        <w:trPr>
          <w:trHeight w:val="259"/>
        </w:trPr>
        <w:tc>
          <w:tcPr>
            <w:tcW w:w="1269" w:type="dxa"/>
            <w:tcBorders>
              <w:top w:val="single" w:sz="4" w:space="0" w:color="auto"/>
              <w:left w:val="single" w:sz="4" w:space="0" w:color="auto"/>
              <w:bottom w:val="single" w:sz="4" w:space="0" w:color="auto"/>
              <w:right w:val="single" w:sz="4" w:space="0" w:color="auto"/>
            </w:tcBorders>
            <w:vAlign w:val="center"/>
          </w:tcPr>
          <w:p w:rsidR="003535E5" w:rsidRPr="00887932" w:rsidRDefault="003535E5" w:rsidP="003535E5">
            <w:pPr>
              <w:rPr>
                <w:sz w:val="19"/>
                <w:szCs w:val="19"/>
              </w:rPr>
            </w:pPr>
            <w:r w:rsidRPr="00887932">
              <w:rPr>
                <w:sz w:val="19"/>
                <w:szCs w:val="19"/>
              </w:rPr>
              <w:t>Код ОКРБ</w:t>
            </w:r>
          </w:p>
        </w:tc>
        <w:tc>
          <w:tcPr>
            <w:tcW w:w="1579" w:type="dxa"/>
            <w:gridSpan w:val="4"/>
            <w:tcBorders>
              <w:top w:val="single" w:sz="4" w:space="0" w:color="auto"/>
              <w:left w:val="single" w:sz="4" w:space="0" w:color="auto"/>
              <w:bottom w:val="single" w:sz="4" w:space="0" w:color="auto"/>
              <w:right w:val="single" w:sz="4" w:space="0" w:color="auto"/>
            </w:tcBorders>
            <w:vAlign w:val="center"/>
          </w:tcPr>
          <w:p w:rsidR="003535E5" w:rsidRPr="00887932" w:rsidRDefault="003535E5" w:rsidP="003535E5">
            <w:pPr>
              <w:rPr>
                <w:sz w:val="19"/>
                <w:szCs w:val="19"/>
              </w:rPr>
            </w:pPr>
            <w:r w:rsidRPr="00887932">
              <w:rPr>
                <w:sz w:val="19"/>
                <w:szCs w:val="19"/>
              </w:rPr>
              <w:t>24.52.30</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887932" w:rsidRDefault="003535E5" w:rsidP="003535E5">
            <w:pPr>
              <w:tabs>
                <w:tab w:val="left" w:pos="458"/>
              </w:tabs>
              <w:autoSpaceDE w:val="0"/>
              <w:autoSpaceDN w:val="0"/>
              <w:adjustRightInd w:val="0"/>
              <w:ind w:left="32"/>
              <w:jc w:val="both"/>
              <w:rPr>
                <w:sz w:val="19"/>
                <w:szCs w:val="19"/>
              </w:rPr>
            </w:pPr>
            <w:r w:rsidRPr="00887932">
              <w:rPr>
                <w:sz w:val="19"/>
                <w:szCs w:val="19"/>
              </w:rPr>
              <w:t>Фитинги для труб или трубок, литые из стали</w:t>
            </w:r>
          </w:p>
        </w:tc>
      </w:tr>
      <w:tr w:rsidR="003535E5" w:rsidRPr="003535E5" w:rsidTr="003535E5">
        <w:trPr>
          <w:trHeight w:val="259"/>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887932" w:rsidRDefault="003535E5" w:rsidP="003535E5">
            <w:pPr>
              <w:rPr>
                <w:sz w:val="19"/>
                <w:szCs w:val="19"/>
              </w:rPr>
            </w:pPr>
            <w:r w:rsidRPr="00887932">
              <w:rPr>
                <w:sz w:val="19"/>
                <w:szCs w:val="19"/>
              </w:rPr>
              <w:t>Ориентировочная цена заказа</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887932" w:rsidRDefault="00007CA2" w:rsidP="003535E5">
            <w:pPr>
              <w:tabs>
                <w:tab w:val="left" w:pos="458"/>
              </w:tabs>
              <w:ind w:left="32"/>
              <w:jc w:val="both"/>
              <w:rPr>
                <w:sz w:val="19"/>
                <w:szCs w:val="19"/>
              </w:rPr>
            </w:pPr>
            <w:r>
              <w:rPr>
                <w:sz w:val="19"/>
                <w:szCs w:val="19"/>
              </w:rPr>
              <w:t>1120</w:t>
            </w:r>
            <w:r w:rsidR="003535E5" w:rsidRPr="00887932">
              <w:rPr>
                <w:sz w:val="19"/>
                <w:szCs w:val="19"/>
              </w:rPr>
              <w:t xml:space="preserve"> белорусских рублей</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887932" w:rsidRDefault="003535E5" w:rsidP="003535E5">
            <w:pPr>
              <w:rPr>
                <w:sz w:val="19"/>
                <w:szCs w:val="19"/>
              </w:rPr>
            </w:pPr>
            <w:r w:rsidRPr="00887932">
              <w:rPr>
                <w:sz w:val="19"/>
                <w:szCs w:val="19"/>
              </w:rPr>
              <w:t>Срок выполнения заказа</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887932" w:rsidRDefault="003535E5" w:rsidP="003535E5">
            <w:pPr>
              <w:tabs>
                <w:tab w:val="left" w:pos="458"/>
              </w:tabs>
              <w:ind w:left="32"/>
              <w:jc w:val="both"/>
              <w:rPr>
                <w:sz w:val="19"/>
                <w:szCs w:val="19"/>
              </w:rPr>
            </w:pPr>
            <w:r w:rsidRPr="00887932">
              <w:rPr>
                <w:sz w:val="19"/>
                <w:szCs w:val="19"/>
              </w:rPr>
              <w:t xml:space="preserve">В течение 3 рабочих дней со дня заключения договора </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887932" w:rsidRDefault="003535E5" w:rsidP="003535E5">
            <w:pPr>
              <w:rPr>
                <w:sz w:val="19"/>
                <w:szCs w:val="19"/>
              </w:rPr>
            </w:pPr>
            <w:r w:rsidRPr="00887932">
              <w:rPr>
                <w:sz w:val="19"/>
                <w:szCs w:val="19"/>
              </w:rPr>
              <w:t>Условия оплаты</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887932" w:rsidRDefault="008F02CD" w:rsidP="008F02CD">
            <w:pPr>
              <w:tabs>
                <w:tab w:val="left" w:pos="458"/>
              </w:tabs>
              <w:ind w:left="32"/>
              <w:jc w:val="both"/>
              <w:rPr>
                <w:sz w:val="19"/>
                <w:szCs w:val="19"/>
              </w:rPr>
            </w:pPr>
            <w:r>
              <w:rPr>
                <w:sz w:val="19"/>
                <w:szCs w:val="19"/>
              </w:rPr>
              <w:t xml:space="preserve">Предоплата 50%, 50% - по факту поставки в течение 20 </w:t>
            </w:r>
            <w:proofErr w:type="spellStart"/>
            <w:r>
              <w:rPr>
                <w:sz w:val="19"/>
                <w:szCs w:val="19"/>
              </w:rPr>
              <w:t>б.дн</w:t>
            </w:r>
            <w:proofErr w:type="spellEnd"/>
            <w:r>
              <w:rPr>
                <w:sz w:val="19"/>
                <w:szCs w:val="19"/>
              </w:rPr>
              <w:t>.</w:t>
            </w:r>
          </w:p>
        </w:tc>
      </w:tr>
      <w:tr w:rsidR="003535E5" w:rsidRPr="003535E5" w:rsidTr="003535E5">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tcPr>
          <w:p w:rsidR="003535E5" w:rsidRPr="00A90F11" w:rsidRDefault="00A90F11" w:rsidP="003535E5">
            <w:pPr>
              <w:tabs>
                <w:tab w:val="left" w:pos="458"/>
              </w:tabs>
              <w:ind w:left="32"/>
              <w:jc w:val="center"/>
              <w:rPr>
                <w:b/>
                <w:sz w:val="19"/>
                <w:szCs w:val="19"/>
              </w:rPr>
            </w:pPr>
            <w:r>
              <w:rPr>
                <w:b/>
                <w:sz w:val="19"/>
                <w:szCs w:val="19"/>
              </w:rPr>
              <w:t>Лот № 2</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90F11" w:rsidRDefault="003535E5" w:rsidP="003535E5">
            <w:pPr>
              <w:rPr>
                <w:sz w:val="19"/>
                <w:szCs w:val="19"/>
              </w:rPr>
            </w:pPr>
            <w:r w:rsidRPr="00A90F11">
              <w:rPr>
                <w:sz w:val="19"/>
                <w:szCs w:val="19"/>
              </w:rPr>
              <w:t xml:space="preserve">Предмет закупки. </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90F11" w:rsidRDefault="003535E5" w:rsidP="00DE3442">
            <w:pPr>
              <w:pStyle w:val="ab"/>
              <w:numPr>
                <w:ilvl w:val="0"/>
                <w:numId w:val="6"/>
              </w:numPr>
              <w:tabs>
                <w:tab w:val="left" w:pos="458"/>
                <w:tab w:val="left" w:pos="600"/>
              </w:tabs>
              <w:ind w:left="32" w:firstLine="0"/>
              <w:rPr>
                <w:b/>
                <w:sz w:val="19"/>
                <w:szCs w:val="19"/>
              </w:rPr>
            </w:pPr>
            <w:r w:rsidRPr="00A90F11">
              <w:rPr>
                <w:b/>
                <w:sz w:val="19"/>
                <w:szCs w:val="19"/>
              </w:rPr>
              <w:t>КТР-</w:t>
            </w:r>
            <w:r w:rsidR="00FD0BC6" w:rsidRPr="00A90F11">
              <w:rPr>
                <w:b/>
                <w:sz w:val="19"/>
                <w:szCs w:val="19"/>
              </w:rPr>
              <w:t>108 – 8шт</w:t>
            </w:r>
          </w:p>
          <w:p w:rsidR="00FD0BC6" w:rsidRPr="00A90F11" w:rsidRDefault="00FD0BC6" w:rsidP="00DE3442">
            <w:pPr>
              <w:pStyle w:val="ab"/>
              <w:numPr>
                <w:ilvl w:val="0"/>
                <w:numId w:val="6"/>
              </w:numPr>
              <w:tabs>
                <w:tab w:val="left" w:pos="458"/>
                <w:tab w:val="left" w:pos="600"/>
              </w:tabs>
              <w:ind w:left="32" w:firstLine="0"/>
              <w:rPr>
                <w:b/>
                <w:sz w:val="19"/>
                <w:szCs w:val="19"/>
              </w:rPr>
            </w:pPr>
            <w:r w:rsidRPr="00A90F11">
              <w:rPr>
                <w:b/>
                <w:sz w:val="19"/>
                <w:szCs w:val="19"/>
              </w:rPr>
              <w:t>Шпилька резьбовая М8 – 60м</w:t>
            </w:r>
          </w:p>
          <w:p w:rsidR="00FD0BC6" w:rsidRPr="00A90F11" w:rsidRDefault="00FD0BC6" w:rsidP="00DE3442">
            <w:pPr>
              <w:pStyle w:val="ab"/>
              <w:numPr>
                <w:ilvl w:val="0"/>
                <w:numId w:val="6"/>
              </w:numPr>
              <w:tabs>
                <w:tab w:val="left" w:pos="458"/>
                <w:tab w:val="left" w:pos="600"/>
              </w:tabs>
              <w:ind w:left="32" w:firstLine="0"/>
              <w:rPr>
                <w:b/>
                <w:sz w:val="19"/>
                <w:szCs w:val="19"/>
              </w:rPr>
            </w:pPr>
            <w:r w:rsidRPr="00A90F11">
              <w:rPr>
                <w:b/>
                <w:sz w:val="19"/>
                <w:szCs w:val="19"/>
              </w:rPr>
              <w:t>Шпилька резьбовая М10 – 60м</w:t>
            </w:r>
          </w:p>
          <w:p w:rsidR="00FD0BC6" w:rsidRPr="00A90F11" w:rsidRDefault="00FD0BC6" w:rsidP="00DE3442">
            <w:pPr>
              <w:pStyle w:val="ab"/>
              <w:numPr>
                <w:ilvl w:val="0"/>
                <w:numId w:val="6"/>
              </w:numPr>
              <w:tabs>
                <w:tab w:val="left" w:pos="458"/>
                <w:tab w:val="left" w:pos="600"/>
              </w:tabs>
              <w:ind w:left="32" w:firstLine="0"/>
              <w:rPr>
                <w:b/>
                <w:sz w:val="19"/>
                <w:szCs w:val="19"/>
              </w:rPr>
            </w:pPr>
            <w:r w:rsidRPr="00A90F11">
              <w:rPr>
                <w:b/>
                <w:sz w:val="19"/>
                <w:szCs w:val="19"/>
              </w:rPr>
              <w:t>Цанга М8 – 300шт</w:t>
            </w:r>
          </w:p>
          <w:p w:rsidR="003535E5" w:rsidRPr="00A90F11" w:rsidRDefault="00FD0BC6" w:rsidP="00DE3442">
            <w:pPr>
              <w:pStyle w:val="ab"/>
              <w:numPr>
                <w:ilvl w:val="0"/>
                <w:numId w:val="6"/>
              </w:numPr>
              <w:tabs>
                <w:tab w:val="left" w:pos="458"/>
                <w:tab w:val="left" w:pos="600"/>
              </w:tabs>
              <w:ind w:left="32" w:firstLine="0"/>
              <w:rPr>
                <w:b/>
                <w:sz w:val="19"/>
                <w:szCs w:val="19"/>
              </w:rPr>
            </w:pPr>
            <w:r w:rsidRPr="00A90F11">
              <w:rPr>
                <w:b/>
                <w:sz w:val="19"/>
                <w:szCs w:val="19"/>
              </w:rPr>
              <w:t>Цанга М10 – 200шт</w:t>
            </w:r>
          </w:p>
        </w:tc>
      </w:tr>
      <w:tr w:rsidR="003535E5" w:rsidRPr="003535E5" w:rsidTr="003535E5">
        <w:trPr>
          <w:trHeight w:val="45"/>
        </w:trPr>
        <w:tc>
          <w:tcPr>
            <w:tcW w:w="1417" w:type="dxa"/>
            <w:gridSpan w:val="3"/>
            <w:tcBorders>
              <w:top w:val="single" w:sz="4" w:space="0" w:color="auto"/>
              <w:left w:val="single" w:sz="4" w:space="0" w:color="auto"/>
              <w:bottom w:val="single" w:sz="4" w:space="0" w:color="auto"/>
              <w:right w:val="single" w:sz="4" w:space="0" w:color="auto"/>
            </w:tcBorders>
            <w:vAlign w:val="center"/>
          </w:tcPr>
          <w:p w:rsidR="003535E5" w:rsidRPr="00A90F11" w:rsidRDefault="003535E5" w:rsidP="003535E5">
            <w:pPr>
              <w:rPr>
                <w:sz w:val="19"/>
                <w:szCs w:val="19"/>
              </w:rPr>
            </w:pPr>
            <w:r w:rsidRPr="00A90F11">
              <w:rPr>
                <w:sz w:val="19"/>
                <w:szCs w:val="19"/>
              </w:rPr>
              <w:t>Код ОКРБ</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3535E5" w:rsidRPr="00A90F11" w:rsidRDefault="003535E5" w:rsidP="003535E5">
            <w:pPr>
              <w:rPr>
                <w:sz w:val="19"/>
                <w:szCs w:val="19"/>
              </w:rPr>
            </w:pPr>
            <w:r w:rsidRPr="00A90F11">
              <w:rPr>
                <w:sz w:val="19"/>
                <w:szCs w:val="19"/>
              </w:rPr>
              <w:t>25.94.11</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90F11" w:rsidRDefault="003535E5" w:rsidP="003535E5">
            <w:pPr>
              <w:tabs>
                <w:tab w:val="left" w:pos="458"/>
              </w:tabs>
              <w:ind w:left="32"/>
              <w:jc w:val="both"/>
              <w:rPr>
                <w:sz w:val="19"/>
                <w:szCs w:val="19"/>
              </w:rPr>
            </w:pPr>
            <w:r w:rsidRPr="00A90F11">
              <w:rPr>
                <w:sz w:val="19"/>
                <w:szCs w:val="19"/>
              </w:rPr>
              <w:t xml:space="preserve">Изделия крепежные резьбовые из черных металлов, не включенные в другие группировки </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90F11" w:rsidRDefault="003535E5" w:rsidP="003535E5">
            <w:pPr>
              <w:rPr>
                <w:sz w:val="19"/>
                <w:szCs w:val="19"/>
              </w:rPr>
            </w:pPr>
            <w:r w:rsidRPr="00A90F11">
              <w:rPr>
                <w:sz w:val="19"/>
                <w:szCs w:val="19"/>
              </w:rPr>
              <w:t>Ориентировочная цена заказа</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90F11" w:rsidRDefault="00007CA2" w:rsidP="003535E5">
            <w:pPr>
              <w:tabs>
                <w:tab w:val="left" w:pos="458"/>
              </w:tabs>
              <w:ind w:left="32"/>
              <w:jc w:val="both"/>
              <w:rPr>
                <w:sz w:val="19"/>
                <w:szCs w:val="19"/>
              </w:rPr>
            </w:pPr>
            <w:r>
              <w:rPr>
                <w:sz w:val="19"/>
                <w:szCs w:val="19"/>
              </w:rPr>
              <w:t>460</w:t>
            </w:r>
            <w:r w:rsidR="003535E5" w:rsidRPr="00A90F11">
              <w:rPr>
                <w:sz w:val="19"/>
                <w:szCs w:val="19"/>
              </w:rPr>
              <w:t xml:space="preserve"> белорусских рублей</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90F11" w:rsidRDefault="003535E5" w:rsidP="003535E5">
            <w:pPr>
              <w:rPr>
                <w:sz w:val="19"/>
                <w:szCs w:val="19"/>
              </w:rPr>
            </w:pPr>
            <w:r w:rsidRPr="00A90F11">
              <w:rPr>
                <w:sz w:val="19"/>
                <w:szCs w:val="19"/>
              </w:rPr>
              <w:t>Срок выполнения заказа</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90F11" w:rsidRDefault="003535E5" w:rsidP="003535E5">
            <w:pPr>
              <w:tabs>
                <w:tab w:val="left" w:pos="458"/>
              </w:tabs>
              <w:ind w:left="32"/>
              <w:jc w:val="both"/>
              <w:rPr>
                <w:sz w:val="19"/>
                <w:szCs w:val="19"/>
              </w:rPr>
            </w:pPr>
            <w:r w:rsidRPr="00A90F11">
              <w:rPr>
                <w:sz w:val="19"/>
                <w:szCs w:val="19"/>
              </w:rPr>
              <w:t>В течение 3 рабочих дней со дня заключения договора.</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90F11" w:rsidRDefault="003535E5" w:rsidP="003535E5">
            <w:pPr>
              <w:rPr>
                <w:sz w:val="19"/>
                <w:szCs w:val="19"/>
              </w:rPr>
            </w:pPr>
            <w:r w:rsidRPr="00A90F11">
              <w:rPr>
                <w:sz w:val="19"/>
                <w:szCs w:val="19"/>
              </w:rPr>
              <w:t>Условия оплаты</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90F11" w:rsidRDefault="003535E5" w:rsidP="003535E5">
            <w:pPr>
              <w:tabs>
                <w:tab w:val="left" w:pos="458"/>
              </w:tabs>
              <w:ind w:left="32"/>
              <w:jc w:val="both"/>
              <w:rPr>
                <w:b/>
                <w:sz w:val="19"/>
                <w:szCs w:val="19"/>
              </w:rPr>
            </w:pPr>
            <w:r w:rsidRPr="00A90F11">
              <w:rPr>
                <w:sz w:val="19"/>
                <w:szCs w:val="19"/>
              </w:rPr>
              <w:t>Оплата по факту поставки в течение 25 банковских дней</w:t>
            </w:r>
          </w:p>
        </w:tc>
      </w:tr>
      <w:tr w:rsidR="003535E5" w:rsidRPr="008751F2" w:rsidTr="003535E5">
        <w:trPr>
          <w:trHeight w:val="45"/>
        </w:trPr>
        <w:tc>
          <w:tcPr>
            <w:tcW w:w="11057" w:type="dxa"/>
            <w:gridSpan w:val="7"/>
            <w:tcBorders>
              <w:top w:val="single" w:sz="4" w:space="0" w:color="auto"/>
              <w:left w:val="single" w:sz="4" w:space="0" w:color="auto"/>
              <w:bottom w:val="single" w:sz="4" w:space="0" w:color="auto"/>
              <w:right w:val="single" w:sz="4" w:space="0" w:color="auto"/>
            </w:tcBorders>
            <w:vAlign w:val="center"/>
          </w:tcPr>
          <w:p w:rsidR="003535E5" w:rsidRPr="008751F2" w:rsidRDefault="003535E5" w:rsidP="003535E5">
            <w:pPr>
              <w:tabs>
                <w:tab w:val="left" w:pos="458"/>
              </w:tabs>
              <w:ind w:left="32"/>
              <w:jc w:val="center"/>
              <w:rPr>
                <w:sz w:val="19"/>
                <w:szCs w:val="19"/>
              </w:rPr>
            </w:pPr>
            <w:r w:rsidRPr="008751F2">
              <w:rPr>
                <w:b/>
                <w:sz w:val="19"/>
                <w:szCs w:val="19"/>
              </w:rPr>
              <w:t xml:space="preserve">Лот № </w:t>
            </w:r>
            <w:r w:rsidR="00A90F11">
              <w:rPr>
                <w:b/>
                <w:sz w:val="19"/>
                <w:szCs w:val="19"/>
              </w:rPr>
              <w:t>3</w:t>
            </w:r>
          </w:p>
        </w:tc>
      </w:tr>
      <w:tr w:rsidR="003535E5" w:rsidRPr="008751F2"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8751F2" w:rsidRDefault="003535E5" w:rsidP="003535E5">
            <w:pPr>
              <w:rPr>
                <w:sz w:val="19"/>
                <w:szCs w:val="19"/>
              </w:rPr>
            </w:pPr>
            <w:r w:rsidRPr="008751F2">
              <w:rPr>
                <w:sz w:val="19"/>
                <w:szCs w:val="19"/>
              </w:rPr>
              <w:t xml:space="preserve">Предмет закупки </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Default="003535E5" w:rsidP="00DE3442">
            <w:pPr>
              <w:pStyle w:val="ab"/>
              <w:numPr>
                <w:ilvl w:val="0"/>
                <w:numId w:val="14"/>
              </w:numPr>
              <w:tabs>
                <w:tab w:val="left" w:pos="458"/>
                <w:tab w:val="left" w:pos="741"/>
                <w:tab w:val="left" w:pos="3719"/>
              </w:tabs>
              <w:rPr>
                <w:b/>
                <w:sz w:val="19"/>
                <w:szCs w:val="19"/>
              </w:rPr>
            </w:pPr>
            <w:r w:rsidRPr="008751F2">
              <w:rPr>
                <w:b/>
                <w:sz w:val="19"/>
                <w:szCs w:val="19"/>
              </w:rPr>
              <w:t xml:space="preserve">Клапан балансировочный </w:t>
            </w:r>
            <w:r w:rsidR="008751F2">
              <w:rPr>
                <w:b/>
                <w:sz w:val="19"/>
                <w:szCs w:val="19"/>
              </w:rPr>
              <w:t xml:space="preserve">автоматический </w:t>
            </w:r>
            <w:r w:rsidRPr="008751F2">
              <w:rPr>
                <w:b/>
                <w:sz w:val="19"/>
                <w:szCs w:val="19"/>
              </w:rPr>
              <w:t>Ду-20 – 1</w:t>
            </w:r>
            <w:r w:rsidR="008751F2">
              <w:rPr>
                <w:b/>
                <w:sz w:val="19"/>
                <w:szCs w:val="19"/>
              </w:rPr>
              <w:t>6</w:t>
            </w:r>
            <w:r w:rsidRPr="008751F2">
              <w:rPr>
                <w:b/>
                <w:sz w:val="19"/>
                <w:szCs w:val="19"/>
              </w:rPr>
              <w:t>шт</w:t>
            </w:r>
          </w:p>
          <w:p w:rsidR="008751F2" w:rsidRDefault="008751F2" w:rsidP="00DE3442">
            <w:pPr>
              <w:pStyle w:val="ab"/>
              <w:numPr>
                <w:ilvl w:val="0"/>
                <w:numId w:val="14"/>
              </w:numPr>
              <w:tabs>
                <w:tab w:val="left" w:pos="458"/>
                <w:tab w:val="left" w:pos="741"/>
                <w:tab w:val="left" w:pos="3719"/>
              </w:tabs>
              <w:rPr>
                <w:b/>
                <w:sz w:val="19"/>
                <w:szCs w:val="19"/>
              </w:rPr>
            </w:pPr>
            <w:r>
              <w:rPr>
                <w:b/>
                <w:sz w:val="19"/>
                <w:szCs w:val="19"/>
              </w:rPr>
              <w:t>Клапан балансировочный ручной Ду-32 – 1шт</w:t>
            </w:r>
          </w:p>
          <w:p w:rsidR="008751F2" w:rsidRPr="008751F2" w:rsidRDefault="008751F2" w:rsidP="00DE3442">
            <w:pPr>
              <w:pStyle w:val="ab"/>
              <w:numPr>
                <w:ilvl w:val="0"/>
                <w:numId w:val="14"/>
              </w:numPr>
              <w:tabs>
                <w:tab w:val="left" w:pos="458"/>
                <w:tab w:val="left" w:pos="741"/>
                <w:tab w:val="left" w:pos="3719"/>
              </w:tabs>
              <w:rPr>
                <w:b/>
                <w:sz w:val="19"/>
                <w:szCs w:val="19"/>
              </w:rPr>
            </w:pPr>
            <w:r>
              <w:rPr>
                <w:b/>
                <w:sz w:val="19"/>
                <w:szCs w:val="19"/>
              </w:rPr>
              <w:t>Клапан балансировочный ручной Ду-25 – 1шт</w:t>
            </w:r>
          </w:p>
        </w:tc>
      </w:tr>
      <w:tr w:rsidR="003535E5" w:rsidRPr="008751F2" w:rsidTr="003535E5">
        <w:trPr>
          <w:trHeight w:val="45"/>
        </w:trPr>
        <w:tc>
          <w:tcPr>
            <w:tcW w:w="1310" w:type="dxa"/>
            <w:gridSpan w:val="2"/>
            <w:tcBorders>
              <w:top w:val="single" w:sz="4" w:space="0" w:color="auto"/>
              <w:left w:val="single" w:sz="4" w:space="0" w:color="auto"/>
              <w:bottom w:val="single" w:sz="4" w:space="0" w:color="auto"/>
              <w:right w:val="single" w:sz="4" w:space="0" w:color="auto"/>
            </w:tcBorders>
            <w:vAlign w:val="center"/>
          </w:tcPr>
          <w:p w:rsidR="003535E5" w:rsidRPr="008751F2" w:rsidRDefault="003535E5" w:rsidP="003535E5">
            <w:pPr>
              <w:rPr>
                <w:sz w:val="19"/>
                <w:szCs w:val="19"/>
              </w:rPr>
            </w:pPr>
            <w:r w:rsidRPr="008751F2">
              <w:rPr>
                <w:sz w:val="19"/>
                <w:szCs w:val="19"/>
              </w:rPr>
              <w:t>Код ОКРБ</w:t>
            </w:r>
          </w:p>
        </w:tc>
        <w:tc>
          <w:tcPr>
            <w:tcW w:w="1538" w:type="dxa"/>
            <w:gridSpan w:val="3"/>
            <w:tcBorders>
              <w:top w:val="single" w:sz="4" w:space="0" w:color="auto"/>
              <w:left w:val="single" w:sz="4" w:space="0" w:color="auto"/>
              <w:bottom w:val="single" w:sz="4" w:space="0" w:color="auto"/>
              <w:right w:val="single" w:sz="4" w:space="0" w:color="auto"/>
            </w:tcBorders>
            <w:vAlign w:val="center"/>
          </w:tcPr>
          <w:p w:rsidR="003535E5" w:rsidRPr="008751F2" w:rsidRDefault="003535E5" w:rsidP="003535E5">
            <w:pPr>
              <w:rPr>
                <w:sz w:val="19"/>
                <w:szCs w:val="19"/>
              </w:rPr>
            </w:pPr>
            <w:r w:rsidRPr="008751F2">
              <w:rPr>
                <w:sz w:val="19"/>
                <w:szCs w:val="19"/>
              </w:rPr>
              <w:t>28.14.11</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8751F2" w:rsidRDefault="003535E5" w:rsidP="003535E5">
            <w:pPr>
              <w:tabs>
                <w:tab w:val="left" w:pos="458"/>
              </w:tabs>
              <w:ind w:left="32"/>
              <w:jc w:val="both"/>
              <w:rPr>
                <w:sz w:val="19"/>
                <w:szCs w:val="19"/>
              </w:rPr>
            </w:pPr>
            <w:r w:rsidRPr="008751F2">
              <w:rPr>
                <w:sz w:val="19"/>
                <w:szCs w:val="19"/>
              </w:rPr>
              <w:t>Клапаны редукционные, регулирующие, обратные и предохранительные</w:t>
            </w:r>
          </w:p>
        </w:tc>
      </w:tr>
      <w:tr w:rsidR="003535E5" w:rsidRPr="008751F2"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8751F2" w:rsidRDefault="003535E5" w:rsidP="003535E5">
            <w:pPr>
              <w:rPr>
                <w:sz w:val="19"/>
                <w:szCs w:val="19"/>
              </w:rPr>
            </w:pPr>
            <w:r w:rsidRPr="008751F2">
              <w:rPr>
                <w:sz w:val="19"/>
                <w:szCs w:val="19"/>
              </w:rPr>
              <w:t>Ориентировочная цена заказа</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8751F2" w:rsidRDefault="00007CA2" w:rsidP="003535E5">
            <w:pPr>
              <w:tabs>
                <w:tab w:val="left" w:pos="458"/>
              </w:tabs>
              <w:ind w:left="32"/>
              <w:jc w:val="both"/>
              <w:rPr>
                <w:sz w:val="19"/>
                <w:szCs w:val="19"/>
              </w:rPr>
            </w:pPr>
            <w:r>
              <w:rPr>
                <w:sz w:val="19"/>
                <w:szCs w:val="19"/>
              </w:rPr>
              <w:t>2500</w:t>
            </w:r>
            <w:r w:rsidR="003535E5" w:rsidRPr="008751F2">
              <w:rPr>
                <w:sz w:val="19"/>
                <w:szCs w:val="19"/>
              </w:rPr>
              <w:t xml:space="preserve"> белорусских рублей</w:t>
            </w:r>
          </w:p>
        </w:tc>
      </w:tr>
      <w:tr w:rsidR="003535E5" w:rsidRPr="008751F2"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8751F2" w:rsidRDefault="003535E5" w:rsidP="003535E5">
            <w:pPr>
              <w:rPr>
                <w:sz w:val="19"/>
                <w:szCs w:val="19"/>
              </w:rPr>
            </w:pPr>
            <w:r w:rsidRPr="008751F2">
              <w:rPr>
                <w:sz w:val="19"/>
                <w:szCs w:val="19"/>
              </w:rPr>
              <w:t>Срок выполнения заказа</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8751F2" w:rsidRDefault="003535E5" w:rsidP="003535E5">
            <w:pPr>
              <w:tabs>
                <w:tab w:val="left" w:pos="458"/>
              </w:tabs>
              <w:ind w:left="32"/>
              <w:jc w:val="both"/>
              <w:rPr>
                <w:sz w:val="19"/>
                <w:szCs w:val="19"/>
              </w:rPr>
            </w:pPr>
            <w:r w:rsidRPr="008751F2">
              <w:rPr>
                <w:sz w:val="19"/>
                <w:szCs w:val="19"/>
              </w:rPr>
              <w:t xml:space="preserve">В течение 3 рабочих дней со дня заключения договора </w:t>
            </w:r>
          </w:p>
        </w:tc>
      </w:tr>
      <w:tr w:rsidR="003535E5" w:rsidRPr="008751F2"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8751F2" w:rsidRDefault="003535E5" w:rsidP="003535E5">
            <w:pPr>
              <w:rPr>
                <w:sz w:val="19"/>
                <w:szCs w:val="19"/>
              </w:rPr>
            </w:pPr>
            <w:r w:rsidRPr="008751F2">
              <w:rPr>
                <w:sz w:val="19"/>
                <w:szCs w:val="19"/>
              </w:rPr>
              <w:t>Условия оплаты</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8751F2" w:rsidRDefault="008F02CD" w:rsidP="003535E5">
            <w:pPr>
              <w:tabs>
                <w:tab w:val="left" w:pos="458"/>
              </w:tabs>
              <w:ind w:left="32"/>
              <w:jc w:val="both"/>
              <w:rPr>
                <w:b/>
                <w:sz w:val="19"/>
                <w:szCs w:val="19"/>
              </w:rPr>
            </w:pPr>
            <w:r>
              <w:rPr>
                <w:sz w:val="19"/>
                <w:szCs w:val="19"/>
              </w:rPr>
              <w:t xml:space="preserve">Предоплата 50%, 50% - по факту поставки в течение 20 </w:t>
            </w:r>
            <w:proofErr w:type="spellStart"/>
            <w:r>
              <w:rPr>
                <w:sz w:val="19"/>
                <w:szCs w:val="19"/>
              </w:rPr>
              <w:t>б.дн</w:t>
            </w:r>
            <w:proofErr w:type="spellEnd"/>
            <w:r>
              <w:rPr>
                <w:sz w:val="19"/>
                <w:szCs w:val="19"/>
              </w:rPr>
              <w:t>.</w:t>
            </w:r>
          </w:p>
        </w:tc>
      </w:tr>
      <w:tr w:rsidR="003535E5" w:rsidRPr="003535E5" w:rsidTr="003535E5">
        <w:trPr>
          <w:trHeight w:val="45"/>
        </w:trPr>
        <w:tc>
          <w:tcPr>
            <w:tcW w:w="11057" w:type="dxa"/>
            <w:gridSpan w:val="7"/>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tabs>
                <w:tab w:val="left" w:pos="458"/>
              </w:tabs>
              <w:ind w:left="32"/>
              <w:jc w:val="center"/>
              <w:rPr>
                <w:b/>
                <w:sz w:val="19"/>
                <w:szCs w:val="19"/>
              </w:rPr>
            </w:pPr>
            <w:r w:rsidRPr="00AE3D0D">
              <w:rPr>
                <w:sz w:val="19"/>
                <w:szCs w:val="19"/>
              </w:rPr>
              <w:br w:type="page"/>
            </w:r>
            <w:r w:rsidR="00A90F11">
              <w:rPr>
                <w:b/>
                <w:sz w:val="19"/>
                <w:szCs w:val="19"/>
              </w:rPr>
              <w:t>Лот № 4</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rPr>
                <w:sz w:val="19"/>
                <w:szCs w:val="19"/>
              </w:rPr>
            </w:pPr>
            <w:r w:rsidRPr="00AE3D0D">
              <w:rPr>
                <w:sz w:val="19"/>
                <w:szCs w:val="19"/>
              </w:rPr>
              <w:t>Предмет закупки.</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8C3862" w:rsidRPr="00AE3D0D" w:rsidRDefault="008C3862" w:rsidP="00DE3442">
            <w:pPr>
              <w:pStyle w:val="ab"/>
              <w:numPr>
                <w:ilvl w:val="0"/>
                <w:numId w:val="9"/>
              </w:numPr>
              <w:tabs>
                <w:tab w:val="left" w:pos="458"/>
              </w:tabs>
              <w:ind w:left="32" w:firstLine="0"/>
              <w:rPr>
                <w:b/>
                <w:sz w:val="19"/>
                <w:szCs w:val="19"/>
              </w:rPr>
            </w:pPr>
            <w:r w:rsidRPr="00AE3D0D">
              <w:rPr>
                <w:b/>
                <w:sz w:val="19"/>
                <w:szCs w:val="19"/>
              </w:rPr>
              <w:t xml:space="preserve">Муфта </w:t>
            </w:r>
            <w:r w:rsidR="00D916F5" w:rsidRPr="00AE3D0D">
              <w:rPr>
                <w:b/>
                <w:sz w:val="19"/>
                <w:szCs w:val="19"/>
              </w:rPr>
              <w:t xml:space="preserve">разъемная (американка) </w:t>
            </w:r>
            <w:r w:rsidRPr="00AE3D0D">
              <w:rPr>
                <w:b/>
                <w:sz w:val="19"/>
                <w:szCs w:val="19"/>
              </w:rPr>
              <w:t xml:space="preserve"> ПП40*1 1/4″ ВР – 360шт</w:t>
            </w:r>
          </w:p>
          <w:p w:rsidR="008C3862" w:rsidRPr="00AE3D0D" w:rsidRDefault="008C3862" w:rsidP="00DE3442">
            <w:pPr>
              <w:pStyle w:val="ab"/>
              <w:numPr>
                <w:ilvl w:val="0"/>
                <w:numId w:val="9"/>
              </w:numPr>
              <w:tabs>
                <w:tab w:val="left" w:pos="458"/>
              </w:tabs>
              <w:ind w:left="32" w:firstLine="0"/>
              <w:rPr>
                <w:b/>
                <w:sz w:val="19"/>
                <w:szCs w:val="19"/>
              </w:rPr>
            </w:pPr>
            <w:r w:rsidRPr="00AE3D0D">
              <w:rPr>
                <w:b/>
                <w:sz w:val="19"/>
                <w:szCs w:val="19"/>
              </w:rPr>
              <w:t xml:space="preserve">Муфта </w:t>
            </w:r>
            <w:r w:rsidR="00D916F5" w:rsidRPr="00AE3D0D">
              <w:rPr>
                <w:b/>
                <w:sz w:val="19"/>
                <w:szCs w:val="19"/>
              </w:rPr>
              <w:t xml:space="preserve">разъемная (американка) </w:t>
            </w:r>
            <w:r w:rsidRPr="00AE3D0D">
              <w:rPr>
                <w:b/>
                <w:sz w:val="19"/>
                <w:szCs w:val="19"/>
              </w:rPr>
              <w:t xml:space="preserve"> ПП32*1″ НР – 80шт</w:t>
            </w:r>
          </w:p>
          <w:p w:rsidR="008C3862" w:rsidRPr="00AE3D0D" w:rsidRDefault="008C3862" w:rsidP="00DE3442">
            <w:pPr>
              <w:pStyle w:val="ab"/>
              <w:numPr>
                <w:ilvl w:val="0"/>
                <w:numId w:val="9"/>
              </w:numPr>
              <w:tabs>
                <w:tab w:val="left" w:pos="458"/>
              </w:tabs>
              <w:ind w:left="32" w:firstLine="0"/>
              <w:rPr>
                <w:b/>
                <w:sz w:val="19"/>
                <w:szCs w:val="19"/>
              </w:rPr>
            </w:pPr>
            <w:r w:rsidRPr="00AE3D0D">
              <w:rPr>
                <w:b/>
                <w:sz w:val="19"/>
                <w:szCs w:val="19"/>
              </w:rPr>
              <w:t xml:space="preserve">Муфта </w:t>
            </w:r>
            <w:r w:rsidR="00D916F5" w:rsidRPr="00AE3D0D">
              <w:rPr>
                <w:b/>
                <w:sz w:val="19"/>
                <w:szCs w:val="19"/>
              </w:rPr>
              <w:t xml:space="preserve">разъемная (американка) </w:t>
            </w:r>
            <w:r w:rsidRPr="00AE3D0D">
              <w:rPr>
                <w:b/>
                <w:sz w:val="19"/>
                <w:szCs w:val="19"/>
              </w:rPr>
              <w:t xml:space="preserve"> ПП32*1″ ВР – 80шт</w:t>
            </w:r>
          </w:p>
          <w:p w:rsidR="008C3862" w:rsidRPr="00AE3D0D" w:rsidRDefault="008C3862" w:rsidP="00DE3442">
            <w:pPr>
              <w:pStyle w:val="ab"/>
              <w:numPr>
                <w:ilvl w:val="0"/>
                <w:numId w:val="9"/>
              </w:numPr>
              <w:tabs>
                <w:tab w:val="left" w:pos="458"/>
              </w:tabs>
              <w:ind w:left="32" w:firstLine="0"/>
              <w:rPr>
                <w:b/>
                <w:sz w:val="19"/>
                <w:szCs w:val="19"/>
              </w:rPr>
            </w:pPr>
            <w:r w:rsidRPr="00AE3D0D">
              <w:rPr>
                <w:b/>
                <w:sz w:val="19"/>
                <w:szCs w:val="19"/>
              </w:rPr>
              <w:t xml:space="preserve">Муфта </w:t>
            </w:r>
            <w:r w:rsidR="00D916F5" w:rsidRPr="00AE3D0D">
              <w:rPr>
                <w:b/>
                <w:sz w:val="19"/>
                <w:szCs w:val="19"/>
              </w:rPr>
              <w:t xml:space="preserve">разъемная (американка) </w:t>
            </w:r>
            <w:r w:rsidRPr="00AE3D0D">
              <w:rPr>
                <w:b/>
                <w:sz w:val="19"/>
                <w:szCs w:val="19"/>
              </w:rPr>
              <w:t xml:space="preserve"> ПП25*3/4″ НР – 50шт</w:t>
            </w:r>
          </w:p>
          <w:p w:rsidR="008C3862" w:rsidRPr="00AE3D0D" w:rsidRDefault="008C3862" w:rsidP="00DE3442">
            <w:pPr>
              <w:pStyle w:val="ab"/>
              <w:numPr>
                <w:ilvl w:val="0"/>
                <w:numId w:val="9"/>
              </w:numPr>
              <w:tabs>
                <w:tab w:val="left" w:pos="458"/>
              </w:tabs>
              <w:ind w:left="32" w:firstLine="0"/>
              <w:rPr>
                <w:b/>
                <w:sz w:val="19"/>
                <w:szCs w:val="19"/>
              </w:rPr>
            </w:pPr>
            <w:r w:rsidRPr="00AE3D0D">
              <w:rPr>
                <w:b/>
                <w:sz w:val="19"/>
                <w:szCs w:val="19"/>
              </w:rPr>
              <w:lastRenderedPageBreak/>
              <w:t>Переход ПП 40*20 – 40шт</w:t>
            </w:r>
          </w:p>
          <w:p w:rsidR="008C3862" w:rsidRPr="00AE3D0D" w:rsidRDefault="008C3862" w:rsidP="00DE3442">
            <w:pPr>
              <w:pStyle w:val="ab"/>
              <w:numPr>
                <w:ilvl w:val="0"/>
                <w:numId w:val="9"/>
              </w:numPr>
              <w:tabs>
                <w:tab w:val="left" w:pos="458"/>
              </w:tabs>
              <w:ind w:left="32" w:firstLine="0"/>
              <w:rPr>
                <w:b/>
                <w:sz w:val="19"/>
                <w:szCs w:val="19"/>
              </w:rPr>
            </w:pPr>
            <w:r w:rsidRPr="00AE3D0D">
              <w:rPr>
                <w:b/>
                <w:sz w:val="19"/>
                <w:szCs w:val="19"/>
              </w:rPr>
              <w:t>Переход ПП 40*25 – 40шт</w:t>
            </w:r>
          </w:p>
          <w:p w:rsidR="008C3862" w:rsidRPr="00AE3D0D" w:rsidRDefault="008C3862" w:rsidP="00DE3442">
            <w:pPr>
              <w:pStyle w:val="ab"/>
              <w:numPr>
                <w:ilvl w:val="0"/>
                <w:numId w:val="9"/>
              </w:numPr>
              <w:tabs>
                <w:tab w:val="left" w:pos="458"/>
              </w:tabs>
              <w:ind w:left="32" w:firstLine="0"/>
              <w:rPr>
                <w:b/>
                <w:sz w:val="19"/>
                <w:szCs w:val="19"/>
              </w:rPr>
            </w:pPr>
            <w:r w:rsidRPr="00AE3D0D">
              <w:rPr>
                <w:b/>
                <w:sz w:val="19"/>
                <w:szCs w:val="19"/>
              </w:rPr>
              <w:t>Муфта комбинированная ПП 25*1″</w:t>
            </w:r>
            <w:r w:rsidR="00D916F5" w:rsidRPr="00AE3D0D">
              <w:rPr>
                <w:b/>
                <w:sz w:val="19"/>
                <w:szCs w:val="19"/>
              </w:rPr>
              <w:t xml:space="preserve"> НР – 50шт</w:t>
            </w:r>
          </w:p>
          <w:p w:rsidR="00D916F5" w:rsidRPr="00AE3D0D" w:rsidRDefault="00D916F5" w:rsidP="00DE3442">
            <w:pPr>
              <w:pStyle w:val="ab"/>
              <w:numPr>
                <w:ilvl w:val="0"/>
                <w:numId w:val="9"/>
              </w:numPr>
              <w:tabs>
                <w:tab w:val="left" w:pos="458"/>
              </w:tabs>
              <w:ind w:left="32" w:firstLine="0"/>
              <w:rPr>
                <w:b/>
                <w:sz w:val="19"/>
                <w:szCs w:val="19"/>
              </w:rPr>
            </w:pPr>
            <w:r w:rsidRPr="00AE3D0D">
              <w:rPr>
                <w:b/>
                <w:sz w:val="19"/>
                <w:szCs w:val="19"/>
              </w:rPr>
              <w:t>Муфта комбинированная ПП 20*1/2 НР – 100шт</w:t>
            </w:r>
          </w:p>
          <w:p w:rsidR="00D916F5" w:rsidRPr="00AE3D0D" w:rsidRDefault="00D916F5" w:rsidP="00DE3442">
            <w:pPr>
              <w:pStyle w:val="ab"/>
              <w:numPr>
                <w:ilvl w:val="0"/>
                <w:numId w:val="9"/>
              </w:numPr>
              <w:tabs>
                <w:tab w:val="left" w:pos="458"/>
              </w:tabs>
              <w:ind w:left="32" w:firstLine="0"/>
              <w:rPr>
                <w:b/>
                <w:sz w:val="19"/>
                <w:szCs w:val="19"/>
              </w:rPr>
            </w:pPr>
            <w:r w:rsidRPr="00AE3D0D">
              <w:rPr>
                <w:b/>
                <w:sz w:val="19"/>
                <w:szCs w:val="19"/>
              </w:rPr>
              <w:t>Тройник ПП 40*20*40 – 200шт</w:t>
            </w:r>
          </w:p>
          <w:p w:rsidR="00D916F5" w:rsidRPr="00AE3D0D" w:rsidRDefault="00D916F5" w:rsidP="00DE3442">
            <w:pPr>
              <w:pStyle w:val="ab"/>
              <w:numPr>
                <w:ilvl w:val="0"/>
                <w:numId w:val="9"/>
              </w:numPr>
              <w:tabs>
                <w:tab w:val="left" w:pos="458"/>
              </w:tabs>
              <w:ind w:left="32" w:firstLine="0"/>
              <w:rPr>
                <w:b/>
                <w:sz w:val="19"/>
                <w:szCs w:val="19"/>
              </w:rPr>
            </w:pPr>
            <w:r w:rsidRPr="00AE3D0D">
              <w:rPr>
                <w:b/>
                <w:sz w:val="19"/>
                <w:szCs w:val="19"/>
              </w:rPr>
              <w:t>Тройник ПП 32*20*32 – 100шт</w:t>
            </w:r>
          </w:p>
          <w:p w:rsidR="00D916F5" w:rsidRPr="00AE3D0D" w:rsidRDefault="00D916F5" w:rsidP="00DE3442">
            <w:pPr>
              <w:pStyle w:val="ab"/>
              <w:numPr>
                <w:ilvl w:val="0"/>
                <w:numId w:val="9"/>
              </w:numPr>
              <w:tabs>
                <w:tab w:val="left" w:pos="458"/>
              </w:tabs>
              <w:ind w:left="32" w:firstLine="0"/>
              <w:rPr>
                <w:b/>
                <w:sz w:val="19"/>
                <w:szCs w:val="19"/>
              </w:rPr>
            </w:pPr>
            <w:r w:rsidRPr="00AE3D0D">
              <w:rPr>
                <w:b/>
                <w:sz w:val="19"/>
                <w:szCs w:val="19"/>
              </w:rPr>
              <w:t>Тройник ПП 40 – 50шт</w:t>
            </w:r>
          </w:p>
          <w:p w:rsidR="003535E5" w:rsidRPr="00AE3D0D" w:rsidRDefault="00D916F5" w:rsidP="00DE3442">
            <w:pPr>
              <w:pStyle w:val="ab"/>
              <w:numPr>
                <w:ilvl w:val="0"/>
                <w:numId w:val="9"/>
              </w:numPr>
              <w:tabs>
                <w:tab w:val="left" w:pos="458"/>
              </w:tabs>
              <w:ind w:left="32" w:firstLine="0"/>
              <w:rPr>
                <w:b/>
                <w:sz w:val="19"/>
                <w:szCs w:val="19"/>
              </w:rPr>
            </w:pPr>
            <w:r w:rsidRPr="00AE3D0D">
              <w:rPr>
                <w:b/>
                <w:sz w:val="19"/>
                <w:szCs w:val="19"/>
              </w:rPr>
              <w:t>Тройник ПП 32 – 50шт</w:t>
            </w:r>
          </w:p>
        </w:tc>
      </w:tr>
      <w:tr w:rsidR="003535E5" w:rsidRPr="003535E5" w:rsidTr="003535E5">
        <w:trPr>
          <w:trHeight w:val="45"/>
        </w:trPr>
        <w:tc>
          <w:tcPr>
            <w:tcW w:w="1417" w:type="dxa"/>
            <w:gridSpan w:val="3"/>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rPr>
                <w:sz w:val="19"/>
                <w:szCs w:val="19"/>
              </w:rPr>
            </w:pPr>
            <w:r w:rsidRPr="00AE3D0D">
              <w:rPr>
                <w:sz w:val="19"/>
                <w:szCs w:val="19"/>
              </w:rPr>
              <w:lastRenderedPageBreak/>
              <w:t>Код ОКРБ</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rPr>
                <w:sz w:val="19"/>
                <w:szCs w:val="19"/>
              </w:rPr>
            </w:pPr>
            <w:r w:rsidRPr="00AE3D0D">
              <w:rPr>
                <w:sz w:val="19"/>
                <w:szCs w:val="19"/>
              </w:rPr>
              <w:t>22.21.21.500</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pStyle w:val="ConsPlusCell"/>
              <w:tabs>
                <w:tab w:val="left" w:pos="458"/>
              </w:tabs>
              <w:ind w:left="32"/>
              <w:jc w:val="both"/>
              <w:rPr>
                <w:sz w:val="19"/>
                <w:szCs w:val="19"/>
              </w:rPr>
            </w:pPr>
            <w:r w:rsidRPr="00AE3D0D">
              <w:rPr>
                <w:sz w:val="19"/>
                <w:szCs w:val="19"/>
              </w:rPr>
              <w:t>Трубы, трубки и шланги из пластмасс из полиэтилена, полипропилена и ПВХ жесткие</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rPr>
                <w:sz w:val="19"/>
                <w:szCs w:val="19"/>
              </w:rPr>
            </w:pPr>
            <w:r w:rsidRPr="00AE3D0D">
              <w:rPr>
                <w:sz w:val="19"/>
                <w:szCs w:val="19"/>
              </w:rPr>
              <w:t>Ориентировочная цена заказа</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E3D0D" w:rsidRDefault="00007CA2" w:rsidP="003535E5">
            <w:pPr>
              <w:tabs>
                <w:tab w:val="left" w:pos="458"/>
              </w:tabs>
              <w:ind w:left="32"/>
              <w:jc w:val="both"/>
              <w:rPr>
                <w:sz w:val="19"/>
                <w:szCs w:val="19"/>
              </w:rPr>
            </w:pPr>
            <w:r>
              <w:rPr>
                <w:sz w:val="19"/>
                <w:szCs w:val="19"/>
              </w:rPr>
              <w:t>4550</w:t>
            </w:r>
            <w:r w:rsidR="003535E5" w:rsidRPr="00AE3D0D">
              <w:rPr>
                <w:sz w:val="19"/>
                <w:szCs w:val="19"/>
              </w:rPr>
              <w:t xml:space="preserve"> белорусских рублей</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rPr>
                <w:sz w:val="19"/>
                <w:szCs w:val="19"/>
              </w:rPr>
            </w:pPr>
            <w:r w:rsidRPr="00AE3D0D">
              <w:rPr>
                <w:sz w:val="19"/>
                <w:szCs w:val="19"/>
              </w:rPr>
              <w:t>Срок выполнения заказа</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tabs>
                <w:tab w:val="left" w:pos="458"/>
              </w:tabs>
              <w:ind w:left="32"/>
              <w:jc w:val="both"/>
              <w:rPr>
                <w:sz w:val="19"/>
                <w:szCs w:val="19"/>
              </w:rPr>
            </w:pPr>
            <w:r w:rsidRPr="00AE3D0D">
              <w:rPr>
                <w:sz w:val="19"/>
                <w:szCs w:val="19"/>
              </w:rPr>
              <w:t xml:space="preserve">В течение 3 рабочих дней со дня заключения договора </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rPr>
                <w:sz w:val="19"/>
                <w:szCs w:val="19"/>
              </w:rPr>
            </w:pPr>
            <w:r w:rsidRPr="00AE3D0D">
              <w:rPr>
                <w:sz w:val="19"/>
                <w:szCs w:val="19"/>
              </w:rPr>
              <w:t>Условия оплаты</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E3D0D" w:rsidRDefault="008F02CD" w:rsidP="003535E5">
            <w:pPr>
              <w:tabs>
                <w:tab w:val="left" w:pos="458"/>
              </w:tabs>
              <w:ind w:left="32"/>
              <w:jc w:val="both"/>
              <w:rPr>
                <w:b/>
                <w:sz w:val="19"/>
                <w:szCs w:val="19"/>
              </w:rPr>
            </w:pPr>
            <w:r>
              <w:rPr>
                <w:sz w:val="19"/>
                <w:szCs w:val="19"/>
              </w:rPr>
              <w:t xml:space="preserve">Предоплата 50%, 50% - по факту поставки в течение 20 </w:t>
            </w:r>
            <w:proofErr w:type="spellStart"/>
            <w:r>
              <w:rPr>
                <w:sz w:val="19"/>
                <w:szCs w:val="19"/>
              </w:rPr>
              <w:t>б.дн</w:t>
            </w:r>
            <w:proofErr w:type="spellEnd"/>
            <w:r>
              <w:rPr>
                <w:sz w:val="19"/>
                <w:szCs w:val="19"/>
              </w:rPr>
              <w:t>.</w:t>
            </w:r>
          </w:p>
        </w:tc>
      </w:tr>
      <w:tr w:rsidR="003535E5" w:rsidRPr="003535E5" w:rsidTr="003535E5">
        <w:trPr>
          <w:trHeight w:val="64"/>
        </w:trPr>
        <w:tc>
          <w:tcPr>
            <w:tcW w:w="11057" w:type="dxa"/>
            <w:gridSpan w:val="7"/>
            <w:tcBorders>
              <w:top w:val="single" w:sz="4" w:space="0" w:color="auto"/>
              <w:left w:val="single" w:sz="4" w:space="0" w:color="auto"/>
              <w:bottom w:val="single" w:sz="4" w:space="0" w:color="auto"/>
              <w:right w:val="single" w:sz="4" w:space="0" w:color="auto"/>
            </w:tcBorders>
            <w:vAlign w:val="center"/>
          </w:tcPr>
          <w:p w:rsidR="003535E5" w:rsidRPr="00AE3D0D" w:rsidRDefault="003535E5" w:rsidP="00A90F11">
            <w:pPr>
              <w:jc w:val="center"/>
              <w:rPr>
                <w:b/>
                <w:sz w:val="19"/>
                <w:szCs w:val="19"/>
              </w:rPr>
            </w:pPr>
            <w:r w:rsidRPr="00AE3D0D">
              <w:rPr>
                <w:b/>
                <w:sz w:val="19"/>
                <w:szCs w:val="19"/>
              </w:rPr>
              <w:t xml:space="preserve">Лот № </w:t>
            </w:r>
            <w:r w:rsidR="00A90F11">
              <w:rPr>
                <w:b/>
                <w:sz w:val="19"/>
                <w:szCs w:val="19"/>
              </w:rPr>
              <w:t>5</w:t>
            </w:r>
          </w:p>
        </w:tc>
      </w:tr>
      <w:tr w:rsidR="003535E5" w:rsidRPr="003535E5" w:rsidTr="003535E5">
        <w:trPr>
          <w:trHeight w:val="232"/>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rPr>
                <w:sz w:val="19"/>
                <w:szCs w:val="19"/>
              </w:rPr>
            </w:pPr>
            <w:r w:rsidRPr="00AE3D0D">
              <w:rPr>
                <w:sz w:val="19"/>
                <w:szCs w:val="19"/>
              </w:rPr>
              <w:t xml:space="preserve">Предмет закупки </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E3D0D" w:rsidRDefault="003535E5" w:rsidP="00DE3442">
            <w:pPr>
              <w:pStyle w:val="ab"/>
              <w:numPr>
                <w:ilvl w:val="0"/>
                <w:numId w:val="11"/>
              </w:numPr>
              <w:tabs>
                <w:tab w:val="left" w:pos="287"/>
              </w:tabs>
              <w:ind w:left="0" w:firstLine="0"/>
              <w:rPr>
                <w:sz w:val="19"/>
                <w:szCs w:val="19"/>
              </w:rPr>
            </w:pPr>
            <w:proofErr w:type="spellStart"/>
            <w:r w:rsidRPr="00AE3D0D">
              <w:rPr>
                <w:b/>
                <w:sz w:val="19"/>
                <w:szCs w:val="19"/>
              </w:rPr>
              <w:t>Воздухоотводчик</w:t>
            </w:r>
            <w:proofErr w:type="spellEnd"/>
            <w:r w:rsidRPr="00AE3D0D">
              <w:rPr>
                <w:b/>
                <w:sz w:val="19"/>
                <w:szCs w:val="19"/>
              </w:rPr>
              <w:t xml:space="preserve"> автоматический Ду-15 – 1</w:t>
            </w:r>
            <w:r w:rsidR="00AE3D0D">
              <w:rPr>
                <w:b/>
                <w:sz w:val="19"/>
                <w:szCs w:val="19"/>
              </w:rPr>
              <w:t>6</w:t>
            </w:r>
            <w:r w:rsidRPr="00AE3D0D">
              <w:rPr>
                <w:b/>
                <w:sz w:val="19"/>
                <w:szCs w:val="19"/>
              </w:rPr>
              <w:t xml:space="preserve"> шт.</w:t>
            </w:r>
          </w:p>
        </w:tc>
      </w:tr>
      <w:tr w:rsidR="003535E5" w:rsidRPr="003535E5" w:rsidTr="003535E5">
        <w:trPr>
          <w:trHeight w:val="259"/>
        </w:trPr>
        <w:tc>
          <w:tcPr>
            <w:tcW w:w="1417" w:type="dxa"/>
            <w:gridSpan w:val="3"/>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rPr>
                <w:sz w:val="19"/>
                <w:szCs w:val="19"/>
              </w:rPr>
            </w:pPr>
            <w:r w:rsidRPr="00AE3D0D">
              <w:rPr>
                <w:sz w:val="19"/>
                <w:szCs w:val="19"/>
              </w:rPr>
              <w:t>Код ОКРБ</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jc w:val="both"/>
              <w:rPr>
                <w:sz w:val="19"/>
                <w:szCs w:val="19"/>
              </w:rPr>
            </w:pPr>
            <w:r w:rsidRPr="00AE3D0D">
              <w:rPr>
                <w:sz w:val="19"/>
                <w:szCs w:val="19"/>
              </w:rPr>
              <w:t>28.14.13.800</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jc w:val="both"/>
              <w:rPr>
                <w:sz w:val="19"/>
                <w:szCs w:val="19"/>
              </w:rPr>
            </w:pPr>
            <w:r w:rsidRPr="00AE3D0D">
              <w:rPr>
                <w:sz w:val="19"/>
                <w:szCs w:val="19"/>
              </w:rPr>
              <w:t>Арматура прочая, аналогичная кранам, вентилям, клапанам</w:t>
            </w:r>
          </w:p>
        </w:tc>
      </w:tr>
      <w:tr w:rsidR="003535E5" w:rsidRPr="003535E5" w:rsidTr="003535E5">
        <w:trPr>
          <w:trHeight w:val="259"/>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rPr>
                <w:sz w:val="19"/>
                <w:szCs w:val="19"/>
              </w:rPr>
            </w:pPr>
            <w:r w:rsidRPr="00AE3D0D">
              <w:rPr>
                <w:sz w:val="19"/>
                <w:szCs w:val="19"/>
              </w:rPr>
              <w:t>Ориентировочная цена заказа</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E3D0D" w:rsidRDefault="00007CA2" w:rsidP="003535E5">
            <w:pPr>
              <w:tabs>
                <w:tab w:val="left" w:pos="287"/>
              </w:tabs>
              <w:jc w:val="both"/>
              <w:rPr>
                <w:sz w:val="19"/>
                <w:szCs w:val="19"/>
              </w:rPr>
            </w:pPr>
            <w:r>
              <w:rPr>
                <w:sz w:val="19"/>
                <w:szCs w:val="19"/>
              </w:rPr>
              <w:t>320</w:t>
            </w:r>
            <w:r w:rsidR="003535E5" w:rsidRPr="00AE3D0D">
              <w:rPr>
                <w:sz w:val="19"/>
                <w:szCs w:val="19"/>
              </w:rPr>
              <w:t xml:space="preserve"> белорусских рублей</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rPr>
                <w:sz w:val="19"/>
                <w:szCs w:val="19"/>
              </w:rPr>
            </w:pPr>
            <w:r w:rsidRPr="00AE3D0D">
              <w:rPr>
                <w:sz w:val="19"/>
                <w:szCs w:val="19"/>
              </w:rPr>
              <w:t>Срок выполнения заказа</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tabs>
                <w:tab w:val="left" w:pos="287"/>
              </w:tabs>
              <w:jc w:val="both"/>
              <w:rPr>
                <w:sz w:val="19"/>
                <w:szCs w:val="19"/>
              </w:rPr>
            </w:pPr>
            <w:r w:rsidRPr="00AE3D0D">
              <w:rPr>
                <w:sz w:val="19"/>
                <w:szCs w:val="19"/>
              </w:rPr>
              <w:t xml:space="preserve">В течение 3 рабочих дней со дня заключения договора </w:t>
            </w:r>
          </w:p>
        </w:tc>
      </w:tr>
      <w:tr w:rsidR="003535E5" w:rsidRPr="003535E5" w:rsidTr="003535E5">
        <w:trPr>
          <w:trHeight w:val="45"/>
        </w:trPr>
        <w:tc>
          <w:tcPr>
            <w:tcW w:w="2848" w:type="dxa"/>
            <w:gridSpan w:val="5"/>
            <w:tcBorders>
              <w:top w:val="single" w:sz="4" w:space="0" w:color="auto"/>
              <w:left w:val="single" w:sz="4" w:space="0" w:color="auto"/>
              <w:bottom w:val="single" w:sz="4" w:space="0" w:color="auto"/>
              <w:right w:val="single" w:sz="4" w:space="0" w:color="auto"/>
            </w:tcBorders>
            <w:vAlign w:val="center"/>
          </w:tcPr>
          <w:p w:rsidR="003535E5" w:rsidRPr="00AE3D0D" w:rsidRDefault="003535E5" w:rsidP="003535E5">
            <w:pPr>
              <w:rPr>
                <w:sz w:val="19"/>
                <w:szCs w:val="19"/>
              </w:rPr>
            </w:pPr>
            <w:r w:rsidRPr="00AE3D0D">
              <w:rPr>
                <w:sz w:val="19"/>
                <w:szCs w:val="19"/>
              </w:rPr>
              <w:t>Условия оплаты</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3535E5" w:rsidRPr="00AE3D0D" w:rsidRDefault="008F02CD" w:rsidP="003535E5">
            <w:pPr>
              <w:tabs>
                <w:tab w:val="left" w:pos="287"/>
              </w:tabs>
              <w:jc w:val="both"/>
              <w:rPr>
                <w:b/>
                <w:sz w:val="19"/>
                <w:szCs w:val="19"/>
              </w:rPr>
            </w:pPr>
            <w:r>
              <w:rPr>
                <w:sz w:val="19"/>
                <w:szCs w:val="19"/>
              </w:rPr>
              <w:t xml:space="preserve">Предоплата 50%, 50% - по факту поставки в течение 20 </w:t>
            </w:r>
            <w:proofErr w:type="spellStart"/>
            <w:r>
              <w:rPr>
                <w:sz w:val="19"/>
                <w:szCs w:val="19"/>
              </w:rPr>
              <w:t>б.дн</w:t>
            </w:r>
            <w:proofErr w:type="spellEnd"/>
            <w:r>
              <w:rPr>
                <w:sz w:val="19"/>
                <w:szCs w:val="19"/>
              </w:rPr>
              <w:t>.</w:t>
            </w:r>
          </w:p>
        </w:tc>
      </w:tr>
      <w:tr w:rsidR="003535E5" w:rsidRPr="00F26801" w:rsidTr="003535E5">
        <w:trPr>
          <w:trHeight w:val="693"/>
        </w:trPr>
        <w:tc>
          <w:tcPr>
            <w:tcW w:w="11057" w:type="dxa"/>
            <w:gridSpan w:val="7"/>
            <w:tcBorders>
              <w:top w:val="single" w:sz="4" w:space="0" w:color="auto"/>
              <w:left w:val="single" w:sz="4" w:space="0" w:color="auto"/>
              <w:bottom w:val="double" w:sz="4" w:space="0" w:color="auto"/>
              <w:right w:val="single" w:sz="4" w:space="0" w:color="auto"/>
            </w:tcBorders>
            <w:vAlign w:val="center"/>
          </w:tcPr>
          <w:p w:rsidR="003535E5" w:rsidRPr="003535E5" w:rsidRDefault="003535E5" w:rsidP="003535E5">
            <w:pPr>
              <w:ind w:left="-35"/>
              <w:jc w:val="center"/>
              <w:rPr>
                <w:sz w:val="20"/>
                <w:szCs w:val="20"/>
                <w:u w:val="single"/>
              </w:rPr>
            </w:pPr>
            <w:r w:rsidRPr="003535E5">
              <w:rPr>
                <w:sz w:val="20"/>
                <w:szCs w:val="20"/>
                <w:u w:val="single"/>
              </w:rPr>
              <w:t>Отпускные цены</w:t>
            </w:r>
            <w:r w:rsidRPr="003535E5">
              <w:rPr>
                <w:sz w:val="20"/>
                <w:szCs w:val="20"/>
              </w:rPr>
              <w:t xml:space="preserve"> на материалы, изделия, конструкции, </w:t>
            </w:r>
            <w:r w:rsidRPr="003535E5">
              <w:rPr>
                <w:sz w:val="20"/>
                <w:szCs w:val="20"/>
                <w:u w:val="single"/>
              </w:rPr>
              <w:t>должны быть сформированы с учетом требований</w:t>
            </w:r>
          </w:p>
          <w:p w:rsidR="003535E5" w:rsidRPr="003535E5" w:rsidRDefault="003535E5" w:rsidP="003535E5">
            <w:pPr>
              <w:ind w:left="-35"/>
              <w:jc w:val="center"/>
              <w:rPr>
                <w:sz w:val="20"/>
                <w:szCs w:val="20"/>
              </w:rPr>
            </w:pPr>
            <w:r w:rsidRPr="003535E5">
              <w:rPr>
                <w:sz w:val="20"/>
                <w:szCs w:val="20"/>
                <w:u w:val="single"/>
              </w:rPr>
              <w:t xml:space="preserve">Постановления </w:t>
            </w:r>
            <w:r w:rsidRPr="003535E5">
              <w:rPr>
                <w:sz w:val="20"/>
                <w:szCs w:val="20"/>
              </w:rPr>
              <w:t xml:space="preserve">Министерства архитектуры и строительства Республики Беларусь </w:t>
            </w:r>
            <w:r w:rsidRPr="003535E5">
              <w:rPr>
                <w:sz w:val="20"/>
                <w:szCs w:val="20"/>
                <w:u w:val="single"/>
              </w:rPr>
              <w:t>от 30.07.2021 г. № 73</w:t>
            </w:r>
          </w:p>
          <w:p w:rsidR="003535E5" w:rsidRPr="00F26801" w:rsidRDefault="003535E5" w:rsidP="003535E5">
            <w:pPr>
              <w:ind w:left="-35"/>
              <w:jc w:val="center"/>
              <w:rPr>
                <w:b/>
                <w:sz w:val="20"/>
                <w:szCs w:val="20"/>
              </w:rPr>
            </w:pPr>
            <w:r w:rsidRPr="003535E5">
              <w:rPr>
                <w:sz w:val="20"/>
                <w:szCs w:val="20"/>
              </w:rPr>
              <w:t>«О порядке регулирования цен на строительные материалы, изделия, конструкции»</w:t>
            </w:r>
          </w:p>
        </w:tc>
      </w:tr>
      <w:tr w:rsidR="003535E5" w:rsidRPr="00F26801" w:rsidTr="003535E5">
        <w:trPr>
          <w:trHeight w:val="693"/>
        </w:trPr>
        <w:tc>
          <w:tcPr>
            <w:tcW w:w="1985" w:type="dxa"/>
            <w:gridSpan w:val="4"/>
            <w:tcBorders>
              <w:top w:val="single" w:sz="4" w:space="0" w:color="auto"/>
              <w:left w:val="single" w:sz="4" w:space="0" w:color="auto"/>
              <w:bottom w:val="double" w:sz="4" w:space="0" w:color="auto"/>
              <w:right w:val="single" w:sz="4" w:space="0" w:color="auto"/>
            </w:tcBorders>
            <w:vAlign w:val="center"/>
          </w:tcPr>
          <w:p w:rsidR="003535E5" w:rsidRPr="00F26801" w:rsidRDefault="003535E5" w:rsidP="003535E5">
            <w:pPr>
              <w:rPr>
                <w:b/>
                <w:sz w:val="20"/>
                <w:szCs w:val="20"/>
              </w:rPr>
            </w:pPr>
            <w:r w:rsidRPr="00F26801">
              <w:rPr>
                <w:b/>
                <w:sz w:val="20"/>
                <w:szCs w:val="20"/>
              </w:rPr>
              <w:t>Срок заключения договора</w:t>
            </w:r>
          </w:p>
        </w:tc>
        <w:tc>
          <w:tcPr>
            <w:tcW w:w="9072" w:type="dxa"/>
            <w:gridSpan w:val="3"/>
            <w:tcBorders>
              <w:top w:val="single" w:sz="4" w:space="0" w:color="auto"/>
              <w:left w:val="single" w:sz="4" w:space="0" w:color="auto"/>
              <w:bottom w:val="double" w:sz="4" w:space="0" w:color="auto"/>
              <w:right w:val="single" w:sz="4" w:space="0" w:color="auto"/>
            </w:tcBorders>
            <w:vAlign w:val="center"/>
          </w:tcPr>
          <w:p w:rsidR="003535E5" w:rsidRPr="00F26801" w:rsidRDefault="003535E5" w:rsidP="003535E5">
            <w:pPr>
              <w:ind w:left="-35"/>
              <w:jc w:val="both"/>
              <w:rPr>
                <w:b/>
                <w:sz w:val="20"/>
                <w:szCs w:val="20"/>
              </w:rPr>
            </w:pPr>
            <w:r w:rsidRPr="00F26801">
              <w:rPr>
                <w:b/>
                <w:sz w:val="20"/>
                <w:szCs w:val="20"/>
              </w:rPr>
              <w:t xml:space="preserve">Не позднее </w:t>
            </w:r>
            <w:r w:rsidRPr="00F26801">
              <w:rPr>
                <w:b/>
                <w:sz w:val="20"/>
                <w:szCs w:val="20"/>
                <w:u w:val="single"/>
              </w:rPr>
              <w:t>5 рабочих дней</w:t>
            </w:r>
            <w:r w:rsidRPr="00F26801">
              <w:rPr>
                <w:b/>
                <w:sz w:val="20"/>
                <w:szCs w:val="20"/>
              </w:rPr>
              <w:t xml:space="preserve"> со дня утверждения протокола о проведении переговоров </w:t>
            </w:r>
          </w:p>
          <w:p w:rsidR="003535E5" w:rsidRPr="00F26801" w:rsidRDefault="003535E5" w:rsidP="003535E5">
            <w:pPr>
              <w:ind w:left="-35"/>
              <w:jc w:val="both"/>
              <w:rPr>
                <w:b/>
                <w:sz w:val="20"/>
                <w:szCs w:val="20"/>
              </w:rPr>
            </w:pPr>
            <w:r w:rsidRPr="00F26801">
              <w:rPr>
                <w:b/>
                <w:sz w:val="20"/>
                <w:szCs w:val="20"/>
              </w:rPr>
              <w:t>(проект договора прилагается)</w:t>
            </w:r>
          </w:p>
        </w:tc>
      </w:tr>
      <w:tr w:rsidR="00F26801" w:rsidRPr="00F26801" w:rsidTr="003535E5">
        <w:trPr>
          <w:trHeight w:val="15"/>
        </w:trPr>
        <w:tc>
          <w:tcPr>
            <w:tcW w:w="1985" w:type="dxa"/>
            <w:gridSpan w:val="4"/>
            <w:tcBorders>
              <w:top w:val="double" w:sz="4" w:space="0" w:color="auto"/>
              <w:left w:val="single" w:sz="4" w:space="0" w:color="auto"/>
              <w:bottom w:val="single" w:sz="4" w:space="0" w:color="auto"/>
              <w:right w:val="single" w:sz="4" w:space="0" w:color="auto"/>
            </w:tcBorders>
          </w:tcPr>
          <w:p w:rsidR="0007517D" w:rsidRPr="00F26801" w:rsidRDefault="0007517D" w:rsidP="00AC2C5B">
            <w:pPr>
              <w:rPr>
                <w:sz w:val="20"/>
                <w:szCs w:val="20"/>
              </w:rPr>
            </w:pPr>
            <w:r w:rsidRPr="00F26801">
              <w:rPr>
                <w:sz w:val="20"/>
                <w:szCs w:val="20"/>
              </w:rPr>
              <w:t>Иные условия</w:t>
            </w:r>
          </w:p>
        </w:tc>
        <w:tc>
          <w:tcPr>
            <w:tcW w:w="9072" w:type="dxa"/>
            <w:gridSpan w:val="3"/>
            <w:tcBorders>
              <w:top w:val="double" w:sz="4" w:space="0" w:color="auto"/>
              <w:left w:val="single" w:sz="4" w:space="0" w:color="auto"/>
              <w:bottom w:val="single" w:sz="4" w:space="0" w:color="auto"/>
              <w:right w:val="single" w:sz="4" w:space="0" w:color="auto"/>
            </w:tcBorders>
          </w:tcPr>
          <w:p w:rsidR="0007517D" w:rsidRPr="00F26801" w:rsidRDefault="0007517D" w:rsidP="001409EA">
            <w:pPr>
              <w:ind w:firstLine="317"/>
              <w:jc w:val="both"/>
              <w:rPr>
                <w:b/>
                <w:bCs/>
                <w:i/>
                <w:sz w:val="20"/>
                <w:szCs w:val="20"/>
              </w:rPr>
            </w:pPr>
            <w:r w:rsidRPr="00F26801">
              <w:rPr>
                <w:b/>
                <w:bCs/>
                <w:i/>
                <w:sz w:val="20"/>
                <w:szCs w:val="20"/>
              </w:rPr>
              <w:t>Настоящее Приглашение является одновременно Документацией для переговоров.</w:t>
            </w:r>
          </w:p>
          <w:p w:rsidR="0007517D" w:rsidRPr="00F26801" w:rsidRDefault="0007517D" w:rsidP="001409EA">
            <w:pPr>
              <w:ind w:firstLine="317"/>
              <w:jc w:val="both"/>
              <w:rPr>
                <w:b/>
                <w:bCs/>
                <w:i/>
                <w:sz w:val="20"/>
                <w:szCs w:val="20"/>
              </w:rPr>
            </w:pPr>
            <w:r w:rsidRPr="00F26801">
              <w:rPr>
                <w:b/>
                <w:bCs/>
                <w:i/>
                <w:sz w:val="20"/>
                <w:szCs w:val="20"/>
              </w:rPr>
              <w:t xml:space="preserve">Вся необходимая информация для подготовки коммерческого предложения содержится в данном Приглашении и его приложениях. </w:t>
            </w:r>
          </w:p>
          <w:p w:rsidR="0007517D" w:rsidRPr="00F26801" w:rsidRDefault="0007517D" w:rsidP="00BA291A">
            <w:pPr>
              <w:ind w:firstLine="317"/>
              <w:jc w:val="both"/>
              <w:rPr>
                <w:b/>
                <w:bCs/>
                <w:i/>
                <w:sz w:val="20"/>
                <w:szCs w:val="17"/>
              </w:rPr>
            </w:pPr>
            <w:r w:rsidRPr="00F26801">
              <w:rPr>
                <w:b/>
                <w:bCs/>
                <w:i/>
                <w:sz w:val="20"/>
                <w:szCs w:val="17"/>
              </w:rPr>
              <w:t xml:space="preserve">Все, что не урегулировано настоящим положением, регулируется Положением о порядке организации и проведении процедур закупок товаров (работ, услуг) при строительстве объектов за счет собственных средств </w:t>
            </w:r>
            <w:proofErr w:type="spellStart"/>
            <w:r w:rsidRPr="00F26801">
              <w:rPr>
                <w:b/>
                <w:bCs/>
                <w:i/>
                <w:sz w:val="20"/>
                <w:szCs w:val="17"/>
              </w:rPr>
              <w:t>Новополоцкого</w:t>
            </w:r>
            <w:proofErr w:type="spellEnd"/>
            <w:r w:rsidRPr="00F26801">
              <w:rPr>
                <w:b/>
                <w:bCs/>
                <w:i/>
                <w:sz w:val="20"/>
                <w:szCs w:val="17"/>
              </w:rPr>
              <w:t xml:space="preserve"> КУП «ЖРЭО» (размещен на сайте </w:t>
            </w:r>
            <w:proofErr w:type="spellStart"/>
            <w:r w:rsidRPr="00F26801">
              <w:rPr>
                <w:b/>
                <w:bCs/>
                <w:i/>
                <w:sz w:val="20"/>
                <w:szCs w:val="17"/>
                <w:lang w:val="en-US"/>
              </w:rPr>
              <w:t>icetr</w:t>
            </w:r>
            <w:r w:rsidR="003535E5">
              <w:rPr>
                <w:b/>
                <w:bCs/>
                <w:i/>
                <w:sz w:val="20"/>
                <w:szCs w:val="17"/>
                <w:lang w:val="en-US"/>
              </w:rPr>
              <w:t>a</w:t>
            </w:r>
            <w:r w:rsidRPr="00F26801">
              <w:rPr>
                <w:b/>
                <w:bCs/>
                <w:i/>
                <w:sz w:val="20"/>
                <w:szCs w:val="17"/>
                <w:lang w:val="en-US"/>
              </w:rPr>
              <w:t>de</w:t>
            </w:r>
            <w:proofErr w:type="spellEnd"/>
            <w:r w:rsidRPr="00F26801">
              <w:rPr>
                <w:b/>
                <w:bCs/>
                <w:i/>
                <w:sz w:val="20"/>
                <w:szCs w:val="17"/>
              </w:rPr>
              <w:t>.</w:t>
            </w:r>
            <w:r w:rsidRPr="00F26801">
              <w:rPr>
                <w:b/>
                <w:bCs/>
                <w:i/>
                <w:sz w:val="20"/>
                <w:szCs w:val="17"/>
                <w:lang w:val="en-US"/>
              </w:rPr>
              <w:t>by</w:t>
            </w:r>
            <w:r w:rsidRPr="00F26801">
              <w:rPr>
                <w:b/>
                <w:bCs/>
                <w:i/>
                <w:sz w:val="20"/>
                <w:szCs w:val="17"/>
              </w:rPr>
              <w:t>)</w:t>
            </w:r>
          </w:p>
          <w:p w:rsidR="0007517D" w:rsidRPr="00F26801" w:rsidRDefault="0007517D" w:rsidP="00BA291A">
            <w:pPr>
              <w:pStyle w:val="2"/>
              <w:tabs>
                <w:tab w:val="num" w:pos="432"/>
              </w:tabs>
              <w:ind w:firstLine="317"/>
              <w:jc w:val="both"/>
              <w:rPr>
                <w:b/>
                <w:sz w:val="20"/>
                <w:szCs w:val="20"/>
              </w:rPr>
            </w:pPr>
            <w:r w:rsidRPr="00F26801">
              <w:rPr>
                <w:b/>
                <w:sz w:val="20"/>
                <w:szCs w:val="20"/>
              </w:rPr>
              <w:t>Преференциальная поправка не применяется.</w:t>
            </w:r>
          </w:p>
        </w:tc>
      </w:tr>
      <w:tr w:rsidR="00F26801" w:rsidRPr="00F26801" w:rsidTr="003535E5">
        <w:trPr>
          <w:trHeight w:val="15"/>
        </w:trPr>
        <w:tc>
          <w:tcPr>
            <w:tcW w:w="1985" w:type="dxa"/>
            <w:gridSpan w:val="4"/>
            <w:tcBorders>
              <w:top w:val="single" w:sz="4" w:space="0" w:color="auto"/>
              <w:left w:val="single" w:sz="4" w:space="0" w:color="auto"/>
              <w:bottom w:val="single" w:sz="4" w:space="0" w:color="auto"/>
              <w:right w:val="single" w:sz="4" w:space="0" w:color="auto"/>
            </w:tcBorders>
            <w:vAlign w:val="center"/>
          </w:tcPr>
          <w:p w:rsidR="0007517D" w:rsidRPr="00D33878" w:rsidRDefault="0007517D" w:rsidP="00DE059D">
            <w:pPr>
              <w:rPr>
                <w:sz w:val="18"/>
                <w:szCs w:val="18"/>
              </w:rPr>
            </w:pPr>
            <w:r w:rsidRPr="00D33878">
              <w:rPr>
                <w:sz w:val="18"/>
                <w:szCs w:val="18"/>
              </w:rPr>
              <w:t>Требования для участия в процедуре закупок</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B64A91">
            <w:pPr>
              <w:pStyle w:val="2"/>
              <w:tabs>
                <w:tab w:val="num" w:pos="432"/>
              </w:tabs>
              <w:ind w:firstLine="317"/>
              <w:jc w:val="both"/>
              <w:rPr>
                <w:b/>
                <w:szCs w:val="18"/>
              </w:rPr>
            </w:pPr>
            <w:r w:rsidRPr="00D33878">
              <w:rPr>
                <w:b/>
                <w:szCs w:val="18"/>
              </w:rPr>
              <w:t>К настоящей процедуре закупки допускаются участники, представившие коммерческие предложения, удовлетворяющие требованиям, содержащимся в данном приглашении к закупке.</w:t>
            </w:r>
          </w:p>
          <w:p w:rsidR="0007517D" w:rsidRPr="00D33878" w:rsidRDefault="0007517D" w:rsidP="00B64A91">
            <w:pPr>
              <w:pStyle w:val="2"/>
              <w:tabs>
                <w:tab w:val="num" w:pos="432"/>
              </w:tabs>
              <w:ind w:firstLine="317"/>
              <w:jc w:val="both"/>
              <w:rPr>
                <w:bCs/>
                <w:szCs w:val="18"/>
              </w:rPr>
            </w:pPr>
            <w:r w:rsidRPr="00D33878">
              <w:rPr>
                <w:bCs/>
                <w:szCs w:val="18"/>
              </w:rPr>
              <w:t>Участник вправе отозвать, изменить свое предложение на любом этапе до его  рассмотрения.</w:t>
            </w:r>
          </w:p>
          <w:p w:rsidR="0007517D" w:rsidRPr="00D33878" w:rsidRDefault="0007517D" w:rsidP="00250B6B">
            <w:pPr>
              <w:pStyle w:val="2"/>
              <w:tabs>
                <w:tab w:val="num" w:pos="432"/>
              </w:tabs>
              <w:spacing w:before="120" w:after="120"/>
              <w:jc w:val="both"/>
              <w:rPr>
                <w:bCs/>
                <w:szCs w:val="18"/>
              </w:rPr>
            </w:pPr>
            <w:r w:rsidRPr="00D33878">
              <w:rPr>
                <w:bCs/>
                <w:szCs w:val="18"/>
              </w:rPr>
              <w:t xml:space="preserve">Предложение (в том числе технические характеристики) должно быть подготовлено на </w:t>
            </w:r>
            <w:r w:rsidRPr="00D33878">
              <w:rPr>
                <w:bCs/>
                <w:szCs w:val="18"/>
                <w:u w:val="single"/>
              </w:rPr>
              <w:t xml:space="preserve">РУССКОМ </w:t>
            </w:r>
            <w:r w:rsidRPr="00D33878">
              <w:rPr>
                <w:szCs w:val="18"/>
                <w:u w:val="single"/>
              </w:rPr>
              <w:t>ЯЗЫКЕ</w:t>
            </w:r>
            <w:r w:rsidRPr="00D33878">
              <w:rPr>
                <w:szCs w:val="18"/>
              </w:rPr>
              <w:t xml:space="preserve"> и</w:t>
            </w:r>
            <w:r w:rsidRPr="00D33878">
              <w:rPr>
                <w:bCs/>
                <w:szCs w:val="18"/>
              </w:rPr>
              <w:t xml:space="preserve"> должно содержать:</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Коммерческое предложение участника;</w:t>
            </w:r>
          </w:p>
          <w:p w:rsidR="0007517D" w:rsidRPr="00D33878" w:rsidRDefault="0007517D" w:rsidP="002F68D8">
            <w:pPr>
              <w:pStyle w:val="2"/>
              <w:numPr>
                <w:ilvl w:val="0"/>
                <w:numId w:val="1"/>
              </w:numPr>
              <w:tabs>
                <w:tab w:val="left" w:pos="284"/>
              </w:tabs>
              <w:ind w:left="0" w:firstLine="0"/>
              <w:jc w:val="both"/>
              <w:rPr>
                <w:b/>
                <w:szCs w:val="18"/>
              </w:rPr>
            </w:pPr>
            <w:r w:rsidRPr="00D33878">
              <w:rPr>
                <w:b/>
                <w:szCs w:val="18"/>
              </w:rPr>
              <w:t>Сертификат, декларация соответствия, иной документ, подтверждающий качество в соответствии с Постановлением Совета Министров Республики Беларусь от 31.12.2009 № 1784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D33878">
              <w:rPr>
                <w:b/>
                <w:szCs w:val="18"/>
              </w:rPr>
              <w:t>ТР</w:t>
            </w:r>
            <w:proofErr w:type="gramEnd"/>
            <w:r w:rsidRPr="00D33878">
              <w:rPr>
                <w:b/>
                <w:szCs w:val="18"/>
              </w:rPr>
              <w:t xml:space="preserve"> 2009/013/</w:t>
            </w:r>
            <w:r w:rsidRPr="00D33878">
              <w:rPr>
                <w:b/>
                <w:szCs w:val="18"/>
                <w:lang w:val="en-US"/>
              </w:rPr>
              <w:t>BY</w:t>
            </w:r>
            <w:r w:rsidRPr="00D33878">
              <w:rPr>
                <w:b/>
                <w:szCs w:val="18"/>
              </w:rPr>
              <w:t>)».</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Копия свидетельства о государственной регистрации;</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Заявление участника о том, что он согласен заключить договор на условиях, предложенных НКУП «ЖРЭО» (</w:t>
            </w:r>
            <w:r w:rsidRPr="00D33878">
              <w:rPr>
                <w:szCs w:val="18"/>
                <w:u w:val="single"/>
              </w:rPr>
              <w:t>проект договора прилагается</w:t>
            </w:r>
            <w:r w:rsidRPr="00D33878">
              <w:rPr>
                <w:szCs w:val="18"/>
              </w:rPr>
              <w:t>);</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Заявление участника о том, что он не признан в соответствии с законодательством банкротом и не находится на стадии ликвидации, реорганизации, а также об отсутствии задолженности по уплате налогов, сборов (пошлин);</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Технические характеристики предлагаемого к поставке товара (при необходимости).</w:t>
            </w:r>
          </w:p>
          <w:p w:rsidR="0007517D" w:rsidRPr="00887932" w:rsidRDefault="0007517D" w:rsidP="00B64A91">
            <w:pPr>
              <w:pStyle w:val="2"/>
              <w:spacing w:before="120"/>
              <w:ind w:firstLine="198"/>
              <w:jc w:val="both"/>
              <w:rPr>
                <w:szCs w:val="18"/>
              </w:rPr>
            </w:pPr>
            <w:r w:rsidRPr="00D33878">
              <w:rPr>
                <w:szCs w:val="18"/>
              </w:rPr>
              <w:t xml:space="preserve">В случае не предоставления одного из вышеперечисленных документов Комиссия вправе отклонить </w:t>
            </w:r>
            <w:r w:rsidRPr="00887932">
              <w:rPr>
                <w:szCs w:val="18"/>
              </w:rPr>
              <w:t>предложение участника и не допустить его к рассмотрению.</w:t>
            </w:r>
          </w:p>
          <w:p w:rsidR="0007517D" w:rsidRPr="00887932" w:rsidRDefault="0007517D" w:rsidP="00B64A91">
            <w:pPr>
              <w:pStyle w:val="2"/>
              <w:tabs>
                <w:tab w:val="left" w:pos="284"/>
              </w:tabs>
              <w:ind w:firstLine="200"/>
              <w:jc w:val="both"/>
              <w:rPr>
                <w:b/>
                <w:szCs w:val="18"/>
              </w:rPr>
            </w:pPr>
            <w:r w:rsidRPr="00887932">
              <w:rPr>
                <w:b/>
                <w:szCs w:val="18"/>
              </w:rPr>
              <w:t>Цена предложения участника должна быть предоставлена с учетом стоимости доставки, в том числе НДС, налоговые, страховые, таможенные и иные платежи.</w:t>
            </w:r>
            <w:r w:rsidR="00D33878" w:rsidRPr="00887932">
              <w:rPr>
                <w:b/>
                <w:szCs w:val="18"/>
              </w:rPr>
              <w:t xml:space="preserve"> В случае предоставления</w:t>
            </w:r>
            <w:r w:rsidR="003535E5" w:rsidRPr="00887932">
              <w:rPr>
                <w:b/>
                <w:szCs w:val="18"/>
              </w:rPr>
              <w:t xml:space="preserve"> предложения без учета доставки, Заказчик вправе рассчитать доставку собственным транспортом.</w:t>
            </w:r>
          </w:p>
          <w:p w:rsidR="0007517D" w:rsidRPr="00D33878" w:rsidRDefault="0007517D" w:rsidP="00B64A91">
            <w:pPr>
              <w:pStyle w:val="2"/>
              <w:tabs>
                <w:tab w:val="left" w:pos="284"/>
              </w:tabs>
              <w:ind w:firstLine="317"/>
              <w:jc w:val="both"/>
              <w:rPr>
                <w:szCs w:val="18"/>
                <w:u w:val="single"/>
              </w:rPr>
            </w:pPr>
            <w:r w:rsidRPr="00D33878">
              <w:rPr>
                <w:szCs w:val="18"/>
                <w:u w:val="single"/>
              </w:rPr>
              <w:t xml:space="preserve">В случае предоставления участником предложения с </w:t>
            </w:r>
            <w:r w:rsidRPr="00D33878">
              <w:rPr>
                <w:b/>
                <w:szCs w:val="18"/>
                <w:u w:val="single"/>
              </w:rPr>
              <w:t>неполным лотом</w:t>
            </w:r>
            <w:r w:rsidRPr="00D33878">
              <w:rPr>
                <w:szCs w:val="18"/>
                <w:u w:val="single"/>
              </w:rPr>
              <w:t>, предложение признается не соответствующим требованиям приглашения к закупке и к рассмотрению не допускается.</w:t>
            </w:r>
          </w:p>
        </w:tc>
      </w:tr>
      <w:tr w:rsidR="00F26801" w:rsidRPr="00F26801" w:rsidTr="003535E5">
        <w:trPr>
          <w:trHeight w:val="15"/>
        </w:trPr>
        <w:tc>
          <w:tcPr>
            <w:tcW w:w="1985" w:type="dxa"/>
            <w:gridSpan w:val="4"/>
            <w:tcBorders>
              <w:top w:val="single" w:sz="4" w:space="0" w:color="auto"/>
              <w:left w:val="single" w:sz="4" w:space="0" w:color="auto"/>
              <w:bottom w:val="single" w:sz="4" w:space="0" w:color="auto"/>
              <w:right w:val="single" w:sz="4" w:space="0" w:color="auto"/>
            </w:tcBorders>
            <w:vAlign w:val="center"/>
          </w:tcPr>
          <w:p w:rsidR="0007517D" w:rsidRPr="00D33878" w:rsidRDefault="0007517D" w:rsidP="00E15246">
            <w:pPr>
              <w:rPr>
                <w:sz w:val="18"/>
                <w:szCs w:val="18"/>
              </w:rPr>
            </w:pPr>
            <w:r w:rsidRPr="00D33878">
              <w:rPr>
                <w:sz w:val="18"/>
                <w:szCs w:val="18"/>
              </w:rPr>
              <w:t>Адрес представления коммерческих предложений и время, место их рассмотрений</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1409EA">
            <w:pPr>
              <w:ind w:firstLine="317"/>
              <w:jc w:val="both"/>
              <w:rPr>
                <w:sz w:val="18"/>
                <w:szCs w:val="18"/>
              </w:rPr>
            </w:pPr>
            <w:r w:rsidRPr="00D33878">
              <w:rPr>
                <w:sz w:val="18"/>
                <w:szCs w:val="18"/>
              </w:rPr>
              <w:t xml:space="preserve">Предложение участника, составленное с учетом вышеперечисленных требований, должно быть предоставлено не позднее </w:t>
            </w:r>
            <w:r w:rsidRPr="00D33878">
              <w:rPr>
                <w:b/>
                <w:i/>
                <w:sz w:val="18"/>
                <w:szCs w:val="18"/>
                <w:u w:val="single"/>
              </w:rPr>
              <w:t xml:space="preserve"> </w:t>
            </w:r>
            <w:r w:rsidR="00A90F11">
              <w:rPr>
                <w:b/>
                <w:i/>
                <w:sz w:val="18"/>
                <w:szCs w:val="18"/>
                <w:u w:val="single"/>
              </w:rPr>
              <w:t>16.30</w:t>
            </w:r>
            <w:r w:rsidRPr="00D33878">
              <w:rPr>
                <w:b/>
                <w:i/>
                <w:sz w:val="18"/>
                <w:szCs w:val="18"/>
                <w:u w:val="single"/>
              </w:rPr>
              <w:t xml:space="preserve"> часов</w:t>
            </w:r>
            <w:r w:rsidRPr="00D33878">
              <w:rPr>
                <w:sz w:val="18"/>
                <w:szCs w:val="18"/>
              </w:rPr>
              <w:t xml:space="preserve"> (по местному времени) </w:t>
            </w:r>
            <w:r w:rsidRPr="00D33878">
              <w:rPr>
                <w:b/>
                <w:i/>
                <w:sz w:val="18"/>
                <w:szCs w:val="18"/>
                <w:u w:val="single"/>
              </w:rPr>
              <w:t>«</w:t>
            </w:r>
            <w:r w:rsidR="00A90F11">
              <w:rPr>
                <w:b/>
                <w:i/>
                <w:sz w:val="18"/>
                <w:szCs w:val="18"/>
                <w:u w:val="single"/>
              </w:rPr>
              <w:t>1</w:t>
            </w:r>
            <w:r w:rsidR="008F02CD">
              <w:rPr>
                <w:b/>
                <w:i/>
                <w:sz w:val="18"/>
                <w:szCs w:val="18"/>
                <w:u w:val="single"/>
              </w:rPr>
              <w:t>7</w:t>
            </w:r>
            <w:r w:rsidRPr="00D33878">
              <w:rPr>
                <w:b/>
                <w:i/>
                <w:sz w:val="18"/>
                <w:szCs w:val="18"/>
                <w:u w:val="single"/>
              </w:rPr>
              <w:t xml:space="preserve">» </w:t>
            </w:r>
            <w:r w:rsidR="00A90F11">
              <w:rPr>
                <w:b/>
                <w:i/>
                <w:sz w:val="18"/>
                <w:szCs w:val="18"/>
                <w:u w:val="single"/>
              </w:rPr>
              <w:t>ноября</w:t>
            </w:r>
            <w:r w:rsidRPr="00D33878">
              <w:rPr>
                <w:b/>
                <w:i/>
                <w:sz w:val="18"/>
                <w:szCs w:val="18"/>
                <w:u w:val="single"/>
              </w:rPr>
              <w:t xml:space="preserve"> 2021 г</w:t>
            </w:r>
            <w:r w:rsidRPr="00D33878">
              <w:rPr>
                <w:b/>
                <w:i/>
                <w:sz w:val="18"/>
                <w:szCs w:val="18"/>
              </w:rPr>
              <w:t xml:space="preserve">. </w:t>
            </w:r>
            <w:r w:rsidRPr="00D33878">
              <w:rPr>
                <w:sz w:val="18"/>
                <w:szCs w:val="18"/>
              </w:rPr>
              <w:t xml:space="preserve"> одним из следующих способов:</w:t>
            </w:r>
          </w:p>
          <w:p w:rsidR="0007517D" w:rsidRPr="00D33878" w:rsidRDefault="0007517D" w:rsidP="00DE3442">
            <w:pPr>
              <w:pStyle w:val="ab"/>
              <w:numPr>
                <w:ilvl w:val="0"/>
                <w:numId w:val="2"/>
              </w:numPr>
              <w:tabs>
                <w:tab w:val="left" w:pos="317"/>
              </w:tabs>
              <w:ind w:left="0" w:firstLine="0"/>
              <w:jc w:val="both"/>
              <w:rPr>
                <w:sz w:val="18"/>
                <w:szCs w:val="18"/>
              </w:rPr>
            </w:pPr>
            <w:r w:rsidRPr="00D33878">
              <w:rPr>
                <w:sz w:val="18"/>
                <w:szCs w:val="18"/>
              </w:rPr>
              <w:t xml:space="preserve">В конверте с надписью: </w:t>
            </w:r>
            <w:r w:rsidRPr="00D33878">
              <w:rPr>
                <w:b/>
                <w:sz w:val="18"/>
                <w:szCs w:val="18"/>
              </w:rPr>
              <w:t>«Переговоры. Кап</w:t>
            </w:r>
            <w:proofErr w:type="gramStart"/>
            <w:r w:rsidRPr="00D33878">
              <w:rPr>
                <w:b/>
                <w:sz w:val="18"/>
                <w:szCs w:val="18"/>
              </w:rPr>
              <w:t>.</w:t>
            </w:r>
            <w:proofErr w:type="gramEnd"/>
            <w:r w:rsidRPr="00D33878">
              <w:rPr>
                <w:b/>
                <w:sz w:val="18"/>
                <w:szCs w:val="18"/>
              </w:rPr>
              <w:t xml:space="preserve"> </w:t>
            </w:r>
            <w:proofErr w:type="gramStart"/>
            <w:r w:rsidRPr="00D33878">
              <w:rPr>
                <w:b/>
                <w:sz w:val="18"/>
                <w:szCs w:val="18"/>
              </w:rPr>
              <w:t>р</w:t>
            </w:r>
            <w:proofErr w:type="gramEnd"/>
            <w:r w:rsidRPr="00D33878">
              <w:rPr>
                <w:b/>
                <w:sz w:val="18"/>
                <w:szCs w:val="18"/>
              </w:rPr>
              <w:t xml:space="preserve">емонт </w:t>
            </w:r>
            <w:r w:rsidR="00A90F11">
              <w:rPr>
                <w:b/>
                <w:sz w:val="18"/>
                <w:szCs w:val="18"/>
              </w:rPr>
              <w:t>Гайдара 15 (сантехника)</w:t>
            </w:r>
            <w:r w:rsidRPr="00D33878">
              <w:rPr>
                <w:b/>
                <w:bCs/>
                <w:iCs/>
                <w:sz w:val="18"/>
                <w:szCs w:val="18"/>
              </w:rPr>
              <w:t>»</w:t>
            </w:r>
            <w:r w:rsidRPr="00D33878">
              <w:rPr>
                <w:b/>
                <w:i/>
                <w:sz w:val="18"/>
                <w:szCs w:val="18"/>
              </w:rPr>
              <w:t>,</w:t>
            </w:r>
            <w:r w:rsidRPr="00D33878">
              <w:rPr>
                <w:sz w:val="18"/>
                <w:szCs w:val="18"/>
              </w:rPr>
              <w:t xml:space="preserve">  по адресу: НКУП ЖРЭО, 211440, Республика Беларусь, г. Новополоцк, ул. Молодежная, 102а. </w:t>
            </w:r>
          </w:p>
          <w:p w:rsidR="0007517D" w:rsidRPr="00D33878" w:rsidRDefault="0007517D" w:rsidP="00DE3442">
            <w:pPr>
              <w:pStyle w:val="ab"/>
              <w:numPr>
                <w:ilvl w:val="0"/>
                <w:numId w:val="2"/>
              </w:numPr>
              <w:tabs>
                <w:tab w:val="left" w:pos="317"/>
              </w:tabs>
              <w:ind w:left="0" w:firstLine="0"/>
              <w:jc w:val="both"/>
              <w:rPr>
                <w:sz w:val="18"/>
                <w:szCs w:val="18"/>
              </w:rPr>
            </w:pPr>
            <w:proofErr w:type="gramStart"/>
            <w:r w:rsidRPr="00D33878">
              <w:rPr>
                <w:sz w:val="18"/>
                <w:szCs w:val="18"/>
              </w:rPr>
              <w:t xml:space="preserve">По электронной почте </w:t>
            </w:r>
            <w:proofErr w:type="spellStart"/>
            <w:r w:rsidRPr="00D33878">
              <w:rPr>
                <w:b/>
                <w:sz w:val="18"/>
                <w:szCs w:val="18"/>
                <w:lang w:val="en-US"/>
              </w:rPr>
              <w:t>jreo</w:t>
            </w:r>
            <w:proofErr w:type="spellEnd"/>
            <w:r w:rsidRPr="00D33878">
              <w:rPr>
                <w:b/>
                <w:sz w:val="18"/>
                <w:szCs w:val="18"/>
              </w:rPr>
              <w:t>.</w:t>
            </w:r>
            <w:proofErr w:type="spellStart"/>
            <w:r w:rsidRPr="00D33878">
              <w:rPr>
                <w:b/>
                <w:sz w:val="18"/>
                <w:szCs w:val="18"/>
                <w:lang w:val="en-US"/>
              </w:rPr>
              <w:t>omts</w:t>
            </w:r>
            <w:proofErr w:type="spellEnd"/>
            <w:r w:rsidRPr="00D33878">
              <w:rPr>
                <w:b/>
                <w:sz w:val="18"/>
                <w:szCs w:val="18"/>
              </w:rPr>
              <w:t>@</w:t>
            </w:r>
            <w:r w:rsidRPr="00D33878">
              <w:rPr>
                <w:b/>
                <w:sz w:val="18"/>
                <w:szCs w:val="18"/>
                <w:lang w:val="en-US"/>
              </w:rPr>
              <w:t>tut</w:t>
            </w:r>
            <w:r w:rsidRPr="00D33878">
              <w:rPr>
                <w:b/>
                <w:sz w:val="18"/>
                <w:szCs w:val="18"/>
              </w:rPr>
              <w:t>.</w:t>
            </w:r>
            <w:r w:rsidRPr="00D33878">
              <w:rPr>
                <w:b/>
                <w:sz w:val="18"/>
                <w:szCs w:val="18"/>
                <w:lang w:val="en-US"/>
              </w:rPr>
              <w:t>by</w:t>
            </w:r>
            <w:r w:rsidRPr="00D33878">
              <w:rPr>
                <w:b/>
                <w:sz w:val="18"/>
                <w:szCs w:val="18"/>
              </w:rPr>
              <w:t xml:space="preserve"> (с пометкой:</w:t>
            </w:r>
            <w:proofErr w:type="gramEnd"/>
            <w:r w:rsidRPr="00D33878">
              <w:rPr>
                <w:b/>
                <w:sz w:val="18"/>
                <w:szCs w:val="18"/>
              </w:rPr>
              <w:t xml:space="preserve"> «Переговоры. Кап</w:t>
            </w:r>
            <w:proofErr w:type="gramStart"/>
            <w:r w:rsidRPr="00D33878">
              <w:rPr>
                <w:b/>
                <w:sz w:val="18"/>
                <w:szCs w:val="18"/>
              </w:rPr>
              <w:t>.</w:t>
            </w:r>
            <w:proofErr w:type="gramEnd"/>
            <w:r w:rsidRPr="00D33878">
              <w:rPr>
                <w:b/>
                <w:sz w:val="18"/>
                <w:szCs w:val="18"/>
              </w:rPr>
              <w:t xml:space="preserve"> </w:t>
            </w:r>
            <w:proofErr w:type="gramStart"/>
            <w:r w:rsidRPr="00D33878">
              <w:rPr>
                <w:b/>
                <w:sz w:val="18"/>
                <w:szCs w:val="18"/>
              </w:rPr>
              <w:t>р</w:t>
            </w:r>
            <w:proofErr w:type="gramEnd"/>
            <w:r w:rsidRPr="00D33878">
              <w:rPr>
                <w:b/>
                <w:sz w:val="18"/>
                <w:szCs w:val="18"/>
              </w:rPr>
              <w:t xml:space="preserve">емонт </w:t>
            </w:r>
            <w:r w:rsidR="00A90F11">
              <w:rPr>
                <w:b/>
                <w:sz w:val="18"/>
                <w:szCs w:val="18"/>
              </w:rPr>
              <w:t>Гайдара 15</w:t>
            </w:r>
            <w:r w:rsidR="00D33878" w:rsidRPr="00D33878">
              <w:rPr>
                <w:b/>
                <w:sz w:val="18"/>
                <w:szCs w:val="18"/>
              </w:rPr>
              <w:t xml:space="preserve"> (</w:t>
            </w:r>
            <w:r w:rsidR="00A90F11">
              <w:rPr>
                <w:b/>
                <w:sz w:val="18"/>
                <w:szCs w:val="18"/>
              </w:rPr>
              <w:t>сантехника</w:t>
            </w:r>
            <w:r w:rsidRPr="00D33878">
              <w:rPr>
                <w:b/>
                <w:sz w:val="18"/>
                <w:szCs w:val="18"/>
              </w:rPr>
              <w:t>)</w:t>
            </w:r>
            <w:r w:rsidR="00A90F11">
              <w:rPr>
                <w:b/>
                <w:sz w:val="18"/>
                <w:szCs w:val="18"/>
              </w:rPr>
              <w:t>»</w:t>
            </w:r>
            <w:r w:rsidRPr="00D33878">
              <w:rPr>
                <w:sz w:val="18"/>
                <w:szCs w:val="18"/>
              </w:rPr>
              <w:t xml:space="preserve">, </w:t>
            </w:r>
            <w:r w:rsidRPr="00D33878">
              <w:rPr>
                <w:b/>
                <w:sz w:val="18"/>
                <w:szCs w:val="18"/>
                <w:u w:val="single"/>
              </w:rPr>
              <w:t>с обязательным уведомлением</w:t>
            </w:r>
            <w:r w:rsidRPr="00D33878">
              <w:rPr>
                <w:b/>
                <w:sz w:val="18"/>
                <w:szCs w:val="18"/>
              </w:rPr>
              <w:t xml:space="preserve"> </w:t>
            </w:r>
            <w:r w:rsidRPr="00D33878">
              <w:rPr>
                <w:sz w:val="18"/>
                <w:szCs w:val="18"/>
              </w:rPr>
              <w:t>(телефонная связь) ответственного за проведение закупки.</w:t>
            </w:r>
          </w:p>
          <w:p w:rsidR="0007517D" w:rsidRPr="00D33878" w:rsidRDefault="0007517D" w:rsidP="007B6703">
            <w:pPr>
              <w:spacing w:before="120" w:after="120"/>
              <w:ind w:left="74"/>
              <w:jc w:val="both"/>
              <w:rPr>
                <w:sz w:val="18"/>
                <w:szCs w:val="18"/>
              </w:rPr>
            </w:pPr>
            <w:proofErr w:type="gramStart"/>
            <w:r w:rsidRPr="00D33878">
              <w:rPr>
                <w:sz w:val="18"/>
                <w:szCs w:val="18"/>
              </w:rPr>
              <w:t>Предложения</w:t>
            </w:r>
            <w:proofErr w:type="gramEnd"/>
            <w:r w:rsidRPr="00D33878">
              <w:rPr>
                <w:sz w:val="18"/>
                <w:szCs w:val="18"/>
              </w:rPr>
              <w:t xml:space="preserve"> полученные после </w:t>
            </w:r>
            <w:r w:rsidR="005210E1">
              <w:rPr>
                <w:b/>
                <w:sz w:val="18"/>
                <w:szCs w:val="18"/>
              </w:rPr>
              <w:t>16.30</w:t>
            </w:r>
            <w:r w:rsidRPr="00D33878">
              <w:rPr>
                <w:sz w:val="18"/>
                <w:szCs w:val="18"/>
              </w:rPr>
              <w:t xml:space="preserve">  часов </w:t>
            </w:r>
            <w:r w:rsidR="005210E1">
              <w:rPr>
                <w:b/>
                <w:sz w:val="18"/>
                <w:szCs w:val="18"/>
              </w:rPr>
              <w:t>1</w:t>
            </w:r>
            <w:r w:rsidR="008F02CD">
              <w:rPr>
                <w:b/>
                <w:sz w:val="18"/>
                <w:szCs w:val="18"/>
              </w:rPr>
              <w:t>7</w:t>
            </w:r>
            <w:r w:rsidR="005210E1">
              <w:rPr>
                <w:b/>
                <w:sz w:val="18"/>
                <w:szCs w:val="18"/>
              </w:rPr>
              <w:t>.11.2021</w:t>
            </w:r>
            <w:r w:rsidRPr="00D33878">
              <w:rPr>
                <w:b/>
                <w:sz w:val="18"/>
                <w:szCs w:val="18"/>
              </w:rPr>
              <w:t xml:space="preserve"> г.</w:t>
            </w:r>
            <w:r w:rsidRPr="00D33878">
              <w:rPr>
                <w:sz w:val="18"/>
                <w:szCs w:val="18"/>
              </w:rPr>
              <w:t xml:space="preserve"> по местному времени не вскрываются к рассмотрению не допускаются.</w:t>
            </w:r>
          </w:p>
          <w:p w:rsidR="0007517D" w:rsidRPr="00D33878" w:rsidRDefault="0007517D" w:rsidP="007B6703">
            <w:pPr>
              <w:spacing w:after="120"/>
              <w:ind w:left="74"/>
              <w:jc w:val="both"/>
              <w:rPr>
                <w:sz w:val="18"/>
                <w:szCs w:val="18"/>
              </w:rPr>
            </w:pPr>
            <w:r w:rsidRPr="00D33878">
              <w:rPr>
                <w:sz w:val="18"/>
                <w:szCs w:val="18"/>
              </w:rPr>
              <w:t xml:space="preserve">Конверты с предложениями будут </w:t>
            </w:r>
            <w:r w:rsidRPr="00D33878">
              <w:rPr>
                <w:sz w:val="18"/>
                <w:szCs w:val="18"/>
                <w:u w:val="single"/>
              </w:rPr>
              <w:t>вскрыты</w:t>
            </w:r>
            <w:r w:rsidRPr="00D33878">
              <w:rPr>
                <w:sz w:val="18"/>
                <w:szCs w:val="18"/>
              </w:rPr>
              <w:t xml:space="preserve"> в к.202 г. Новополоцк, ул. </w:t>
            </w:r>
            <w:proofErr w:type="gramStart"/>
            <w:r w:rsidRPr="00D33878">
              <w:rPr>
                <w:sz w:val="18"/>
                <w:szCs w:val="18"/>
              </w:rPr>
              <w:t>Молодежная</w:t>
            </w:r>
            <w:proofErr w:type="gramEnd"/>
            <w:r w:rsidRPr="00D33878">
              <w:rPr>
                <w:sz w:val="18"/>
                <w:szCs w:val="18"/>
              </w:rPr>
              <w:t xml:space="preserve">, 102а, </w:t>
            </w:r>
            <w:proofErr w:type="spellStart"/>
            <w:r w:rsidRPr="00D33878">
              <w:rPr>
                <w:sz w:val="18"/>
                <w:szCs w:val="18"/>
              </w:rPr>
              <w:t>Новополоцкого</w:t>
            </w:r>
            <w:proofErr w:type="spellEnd"/>
            <w:r w:rsidRPr="00D33878">
              <w:rPr>
                <w:sz w:val="18"/>
                <w:szCs w:val="18"/>
              </w:rPr>
              <w:t xml:space="preserve"> КУП ЖРЭО  </w:t>
            </w:r>
            <w:r w:rsidRPr="00D33878">
              <w:rPr>
                <w:b/>
                <w:sz w:val="18"/>
                <w:szCs w:val="18"/>
                <w:u w:val="single"/>
              </w:rPr>
              <w:t>«</w:t>
            </w:r>
            <w:r w:rsidR="005210E1">
              <w:rPr>
                <w:b/>
                <w:sz w:val="18"/>
                <w:szCs w:val="18"/>
                <w:u w:val="single"/>
              </w:rPr>
              <w:t>1</w:t>
            </w:r>
            <w:r w:rsidR="008F02CD">
              <w:rPr>
                <w:b/>
                <w:sz w:val="18"/>
                <w:szCs w:val="18"/>
                <w:u w:val="single"/>
              </w:rPr>
              <w:t>8</w:t>
            </w:r>
            <w:r w:rsidR="005210E1">
              <w:rPr>
                <w:b/>
                <w:sz w:val="18"/>
                <w:szCs w:val="18"/>
                <w:u w:val="single"/>
              </w:rPr>
              <w:t>» ноя</w:t>
            </w:r>
            <w:r w:rsidRPr="00D33878">
              <w:rPr>
                <w:b/>
                <w:sz w:val="18"/>
                <w:szCs w:val="18"/>
                <w:u w:val="single"/>
              </w:rPr>
              <w:t xml:space="preserve">бря 2021 года в </w:t>
            </w:r>
            <w:r w:rsidR="005210E1">
              <w:rPr>
                <w:b/>
                <w:sz w:val="18"/>
                <w:szCs w:val="18"/>
                <w:u w:val="single"/>
              </w:rPr>
              <w:t>10.00</w:t>
            </w:r>
            <w:r w:rsidRPr="00D33878">
              <w:rPr>
                <w:sz w:val="18"/>
                <w:szCs w:val="18"/>
              </w:rPr>
              <w:t xml:space="preserve">. </w:t>
            </w:r>
          </w:p>
          <w:p w:rsidR="0007517D" w:rsidRPr="00D33878" w:rsidRDefault="0007517D" w:rsidP="00A24B79">
            <w:pPr>
              <w:ind w:left="74"/>
              <w:jc w:val="center"/>
              <w:rPr>
                <w:b/>
                <w:sz w:val="18"/>
                <w:szCs w:val="18"/>
                <w:u w:val="single"/>
              </w:rPr>
            </w:pPr>
            <w:r w:rsidRPr="00D33878">
              <w:rPr>
                <w:b/>
                <w:sz w:val="18"/>
                <w:szCs w:val="18"/>
                <w:u w:val="single"/>
              </w:rPr>
              <w:t xml:space="preserve">Протокол вскрытия предложений участников будет размещен на сайте </w:t>
            </w:r>
            <w:proofErr w:type="spellStart"/>
            <w:r w:rsidRPr="00D33878">
              <w:rPr>
                <w:b/>
                <w:sz w:val="18"/>
                <w:szCs w:val="18"/>
                <w:u w:val="single"/>
                <w:lang w:val="en-US"/>
              </w:rPr>
              <w:t>jreo</w:t>
            </w:r>
            <w:proofErr w:type="spellEnd"/>
            <w:r w:rsidRPr="00D33878">
              <w:rPr>
                <w:b/>
                <w:sz w:val="18"/>
                <w:szCs w:val="18"/>
                <w:u w:val="single"/>
              </w:rPr>
              <w:t>.</w:t>
            </w:r>
            <w:r w:rsidRPr="00D33878">
              <w:rPr>
                <w:b/>
                <w:sz w:val="18"/>
                <w:szCs w:val="18"/>
                <w:u w:val="single"/>
                <w:lang w:val="en-US"/>
              </w:rPr>
              <w:t>by</w:t>
            </w:r>
          </w:p>
          <w:p w:rsidR="0007517D" w:rsidRPr="00D33878" w:rsidRDefault="0007517D" w:rsidP="00A24B79">
            <w:pPr>
              <w:ind w:left="74"/>
              <w:jc w:val="center"/>
              <w:rPr>
                <w:b/>
                <w:sz w:val="18"/>
                <w:szCs w:val="18"/>
                <w:u w:val="single"/>
              </w:rPr>
            </w:pPr>
            <w:r w:rsidRPr="00D33878">
              <w:rPr>
                <w:b/>
                <w:sz w:val="18"/>
                <w:szCs w:val="18"/>
                <w:u w:val="single"/>
              </w:rPr>
              <w:t xml:space="preserve"> (вкладка «тендеры»)</w:t>
            </w:r>
            <w:r w:rsidR="005210E1">
              <w:rPr>
                <w:b/>
                <w:sz w:val="18"/>
                <w:szCs w:val="18"/>
                <w:u w:val="single"/>
              </w:rPr>
              <w:t xml:space="preserve"> 1</w:t>
            </w:r>
            <w:r w:rsidR="008F02CD">
              <w:rPr>
                <w:b/>
                <w:sz w:val="18"/>
                <w:szCs w:val="18"/>
                <w:u w:val="single"/>
              </w:rPr>
              <w:t>8</w:t>
            </w:r>
            <w:r w:rsidR="005210E1">
              <w:rPr>
                <w:b/>
                <w:sz w:val="18"/>
                <w:szCs w:val="18"/>
                <w:u w:val="single"/>
              </w:rPr>
              <w:t>.11</w:t>
            </w:r>
            <w:r w:rsidRPr="00D33878">
              <w:rPr>
                <w:b/>
                <w:sz w:val="18"/>
                <w:szCs w:val="18"/>
                <w:u w:val="single"/>
              </w:rPr>
              <w:t>.2021г.</w:t>
            </w:r>
          </w:p>
          <w:p w:rsidR="0007517D" w:rsidRPr="00D33878" w:rsidRDefault="0007517D" w:rsidP="0007517D">
            <w:pPr>
              <w:spacing w:before="120" w:after="120"/>
              <w:ind w:left="74"/>
              <w:jc w:val="both"/>
              <w:rPr>
                <w:sz w:val="18"/>
                <w:szCs w:val="18"/>
              </w:rPr>
            </w:pPr>
            <w:r w:rsidRPr="00D33878">
              <w:rPr>
                <w:sz w:val="18"/>
                <w:szCs w:val="18"/>
                <w:u w:val="single"/>
              </w:rPr>
              <w:lastRenderedPageBreak/>
              <w:t>Рассмотрение предложений, проведение процедуры по улучшению предложений, подведение итогов состоится</w:t>
            </w:r>
            <w:r w:rsidRPr="00D33878">
              <w:rPr>
                <w:sz w:val="18"/>
                <w:szCs w:val="18"/>
              </w:rPr>
              <w:t xml:space="preserve">: </w:t>
            </w:r>
            <w:proofErr w:type="spellStart"/>
            <w:r w:rsidRPr="00D33878">
              <w:rPr>
                <w:sz w:val="18"/>
                <w:szCs w:val="18"/>
              </w:rPr>
              <w:t>каб</w:t>
            </w:r>
            <w:proofErr w:type="spellEnd"/>
            <w:r w:rsidRPr="00D33878">
              <w:rPr>
                <w:sz w:val="18"/>
                <w:szCs w:val="18"/>
              </w:rPr>
              <w:t xml:space="preserve">. 202,  г. Новополоцк, ул. </w:t>
            </w:r>
            <w:proofErr w:type="gramStart"/>
            <w:r w:rsidRPr="00D33878">
              <w:rPr>
                <w:sz w:val="18"/>
                <w:szCs w:val="18"/>
              </w:rPr>
              <w:t>Молодежная</w:t>
            </w:r>
            <w:proofErr w:type="gramEnd"/>
            <w:r w:rsidRPr="00D33878">
              <w:rPr>
                <w:sz w:val="18"/>
                <w:szCs w:val="18"/>
              </w:rPr>
              <w:t xml:space="preserve">, 102а, </w:t>
            </w:r>
            <w:proofErr w:type="spellStart"/>
            <w:r w:rsidRPr="00D33878">
              <w:rPr>
                <w:sz w:val="18"/>
                <w:szCs w:val="18"/>
              </w:rPr>
              <w:t>Новополоцкого</w:t>
            </w:r>
            <w:proofErr w:type="spellEnd"/>
            <w:r w:rsidRPr="00D33878">
              <w:rPr>
                <w:sz w:val="18"/>
                <w:szCs w:val="18"/>
              </w:rPr>
              <w:t xml:space="preserve"> КУП «ЖРЭО»  </w:t>
            </w:r>
            <w:r w:rsidRPr="00D33878">
              <w:rPr>
                <w:b/>
                <w:sz w:val="18"/>
                <w:szCs w:val="18"/>
                <w:u w:val="single"/>
              </w:rPr>
              <w:t>«</w:t>
            </w:r>
            <w:r w:rsidR="005210E1">
              <w:rPr>
                <w:b/>
                <w:sz w:val="18"/>
                <w:szCs w:val="18"/>
                <w:u w:val="single"/>
              </w:rPr>
              <w:t>1</w:t>
            </w:r>
            <w:r w:rsidR="008F02CD">
              <w:rPr>
                <w:b/>
                <w:sz w:val="18"/>
                <w:szCs w:val="18"/>
                <w:u w:val="single"/>
              </w:rPr>
              <w:t>8</w:t>
            </w:r>
            <w:r w:rsidRPr="00D33878">
              <w:rPr>
                <w:b/>
                <w:sz w:val="18"/>
                <w:szCs w:val="18"/>
                <w:u w:val="single"/>
              </w:rPr>
              <w:t xml:space="preserve">» </w:t>
            </w:r>
            <w:r w:rsidR="005210E1">
              <w:rPr>
                <w:b/>
                <w:sz w:val="18"/>
                <w:szCs w:val="18"/>
                <w:u w:val="single"/>
              </w:rPr>
              <w:t>ноября</w:t>
            </w:r>
            <w:r w:rsidRPr="00D33878">
              <w:rPr>
                <w:b/>
                <w:sz w:val="18"/>
                <w:szCs w:val="18"/>
                <w:u w:val="single"/>
              </w:rPr>
              <w:t xml:space="preserve"> 2021 года в </w:t>
            </w:r>
            <w:r w:rsidR="005210E1">
              <w:rPr>
                <w:b/>
                <w:sz w:val="18"/>
                <w:szCs w:val="18"/>
                <w:u w:val="single"/>
              </w:rPr>
              <w:t>16.00</w:t>
            </w:r>
            <w:r w:rsidRPr="00D33878">
              <w:rPr>
                <w:sz w:val="18"/>
                <w:szCs w:val="18"/>
              </w:rPr>
              <w:t xml:space="preserve">. </w:t>
            </w:r>
          </w:p>
          <w:p w:rsidR="0007517D" w:rsidRPr="00D33878" w:rsidRDefault="0007517D" w:rsidP="00DE3442">
            <w:pPr>
              <w:numPr>
                <w:ilvl w:val="0"/>
                <w:numId w:val="4"/>
              </w:numPr>
              <w:tabs>
                <w:tab w:val="clear" w:pos="792"/>
                <w:tab w:val="num" w:pos="136"/>
                <w:tab w:val="num" w:pos="252"/>
                <w:tab w:val="left" w:pos="463"/>
              </w:tabs>
              <w:ind w:left="16" w:firstLine="163"/>
              <w:jc w:val="both"/>
              <w:rPr>
                <w:b/>
                <w:sz w:val="18"/>
                <w:szCs w:val="18"/>
              </w:rPr>
            </w:pPr>
            <w:r w:rsidRPr="00D33878">
              <w:rPr>
                <w:sz w:val="18"/>
                <w:szCs w:val="18"/>
              </w:rPr>
              <w:t>Участники, приславшие предложения считаются ознакомленные со всеми условиями проведения настоящей закупки.</w:t>
            </w:r>
          </w:p>
          <w:p w:rsidR="0007517D" w:rsidRPr="00D33878" w:rsidRDefault="0007517D" w:rsidP="00DE3442">
            <w:pPr>
              <w:numPr>
                <w:ilvl w:val="0"/>
                <w:numId w:val="4"/>
              </w:numPr>
              <w:tabs>
                <w:tab w:val="clear" w:pos="792"/>
                <w:tab w:val="num" w:pos="136"/>
                <w:tab w:val="num" w:pos="252"/>
                <w:tab w:val="left" w:pos="463"/>
              </w:tabs>
              <w:ind w:left="16" w:firstLine="163"/>
              <w:jc w:val="both"/>
              <w:rPr>
                <w:b/>
                <w:sz w:val="18"/>
                <w:szCs w:val="18"/>
              </w:rPr>
            </w:pPr>
            <w:r w:rsidRPr="00D33878">
              <w:rPr>
                <w:sz w:val="18"/>
                <w:szCs w:val="18"/>
              </w:rPr>
              <w:t xml:space="preserve">Все  участники вправе участвовать процедуре вскрытия  конвертов с предложениями и рассмотрения  вышеуказанных  предложений по настоящей  процедуре закупок. </w:t>
            </w:r>
          </w:p>
          <w:p w:rsidR="0007517D" w:rsidRPr="00D33878" w:rsidRDefault="0007517D" w:rsidP="00B64A91">
            <w:pPr>
              <w:ind w:firstLine="317"/>
              <w:jc w:val="both"/>
              <w:rPr>
                <w:sz w:val="18"/>
                <w:szCs w:val="18"/>
              </w:rPr>
            </w:pPr>
            <w:r w:rsidRPr="00D33878">
              <w:rPr>
                <w:sz w:val="18"/>
                <w:szCs w:val="18"/>
              </w:rPr>
              <w:t>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 с одновременным проведением процедуры по улучшению предложений для переговоров по настоящей процедуре закупок.</w:t>
            </w:r>
          </w:p>
        </w:tc>
      </w:tr>
      <w:tr w:rsidR="00F26801" w:rsidRPr="00F26801" w:rsidTr="003535E5">
        <w:trPr>
          <w:trHeight w:val="1081"/>
        </w:trPr>
        <w:tc>
          <w:tcPr>
            <w:tcW w:w="1985" w:type="dxa"/>
            <w:gridSpan w:val="4"/>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B019D">
            <w:pPr>
              <w:rPr>
                <w:sz w:val="18"/>
                <w:szCs w:val="18"/>
              </w:rPr>
            </w:pPr>
            <w:r w:rsidRPr="00D33878">
              <w:rPr>
                <w:spacing w:val="-5"/>
                <w:sz w:val="18"/>
                <w:szCs w:val="18"/>
              </w:rPr>
              <w:lastRenderedPageBreak/>
              <w:t xml:space="preserve">Критерии, на основании которых будет присуждаться </w:t>
            </w:r>
            <w:r w:rsidRPr="00D33878">
              <w:rPr>
                <w:spacing w:val="-4"/>
                <w:sz w:val="18"/>
                <w:szCs w:val="18"/>
              </w:rPr>
              <w:t>контракт закупки</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98506C">
            <w:pPr>
              <w:pStyle w:val="ConsPlusNonformat"/>
              <w:widowControl/>
              <w:jc w:val="both"/>
              <w:rPr>
                <w:rFonts w:ascii="Times New Roman" w:hAnsi="Times New Roman" w:cs="Times New Roman"/>
                <w:sz w:val="18"/>
                <w:szCs w:val="18"/>
              </w:rPr>
            </w:pPr>
            <w:r w:rsidRPr="00D33878">
              <w:rPr>
                <w:rFonts w:ascii="Times New Roman" w:hAnsi="Times New Roman" w:cs="Times New Roman"/>
                <w:sz w:val="18"/>
                <w:szCs w:val="18"/>
              </w:rPr>
              <w:t>При предоставлении Участником полного комплекта документов по настоящей процедуре закупки, соответствия предложения участника условиям и требованиям приглашения, в том числе условий оплаты, оценка предложений будет производиться по критерию:</w:t>
            </w:r>
            <w:r w:rsidRPr="005210E1">
              <w:rPr>
                <w:rFonts w:ascii="Times New Roman" w:hAnsi="Times New Roman" w:cs="Times New Roman"/>
                <w:sz w:val="18"/>
                <w:szCs w:val="18"/>
                <w:u w:val="single"/>
              </w:rPr>
              <w:t xml:space="preserve"> наиболее низкая цена.</w:t>
            </w:r>
          </w:p>
        </w:tc>
      </w:tr>
      <w:tr w:rsidR="00F26801" w:rsidRPr="00F26801" w:rsidTr="003535E5">
        <w:trPr>
          <w:trHeight w:val="274"/>
        </w:trPr>
        <w:tc>
          <w:tcPr>
            <w:tcW w:w="1985" w:type="dxa"/>
            <w:gridSpan w:val="4"/>
            <w:tcBorders>
              <w:top w:val="single" w:sz="4" w:space="0" w:color="auto"/>
              <w:left w:val="single" w:sz="4" w:space="0" w:color="auto"/>
              <w:bottom w:val="single" w:sz="4" w:space="0" w:color="auto"/>
              <w:right w:val="single" w:sz="4" w:space="0" w:color="auto"/>
            </w:tcBorders>
            <w:vAlign w:val="center"/>
          </w:tcPr>
          <w:p w:rsidR="0007517D" w:rsidRPr="00D33878" w:rsidRDefault="0007517D" w:rsidP="00CD190C">
            <w:pPr>
              <w:rPr>
                <w:spacing w:val="-5"/>
                <w:sz w:val="18"/>
                <w:szCs w:val="18"/>
                <w:highlight w:val="yellow"/>
              </w:rPr>
            </w:pPr>
            <w:r w:rsidRPr="00D33878">
              <w:rPr>
                <w:spacing w:val="-5"/>
                <w:sz w:val="18"/>
                <w:szCs w:val="18"/>
                <w:highlight w:val="yellow"/>
              </w:rPr>
              <w:t>Процедура по улучшению предложений</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CD190C">
            <w:pPr>
              <w:tabs>
                <w:tab w:val="left" w:pos="317"/>
              </w:tabs>
              <w:spacing w:after="120"/>
              <w:ind w:firstLine="318"/>
              <w:jc w:val="both"/>
              <w:rPr>
                <w:sz w:val="18"/>
                <w:szCs w:val="18"/>
                <w:highlight w:val="yellow"/>
              </w:rPr>
            </w:pPr>
            <w:r w:rsidRPr="00D33878">
              <w:rPr>
                <w:sz w:val="18"/>
                <w:szCs w:val="18"/>
                <w:highlight w:val="yellow"/>
              </w:rPr>
              <w:t xml:space="preserve">Процедура по улучшению предложения заключается в повышении предпочтительности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 </w:t>
            </w:r>
          </w:p>
          <w:p w:rsidR="0007517D" w:rsidRPr="00D33878" w:rsidRDefault="0007517D" w:rsidP="00CD190C">
            <w:pPr>
              <w:pStyle w:val="ConsPlusNonformat"/>
              <w:widowControl/>
              <w:ind w:firstLine="317"/>
              <w:jc w:val="both"/>
              <w:rPr>
                <w:rFonts w:ascii="Times New Roman" w:hAnsi="Times New Roman" w:cs="Times New Roman"/>
                <w:b/>
                <w:sz w:val="18"/>
                <w:szCs w:val="18"/>
                <w:highlight w:val="yellow"/>
                <w:u w:val="single"/>
              </w:rPr>
            </w:pPr>
            <w:r w:rsidRPr="00D33878">
              <w:rPr>
                <w:rFonts w:ascii="Times New Roman" w:hAnsi="Times New Roman" w:cs="Times New Roman"/>
                <w:b/>
                <w:sz w:val="18"/>
                <w:szCs w:val="18"/>
                <w:highlight w:val="yellow"/>
                <w:u w:val="single"/>
              </w:rPr>
              <w:t>!!!Участники вправе участвовать в процедуре по улучшению предложения путем:</w:t>
            </w:r>
          </w:p>
          <w:p w:rsidR="0007517D" w:rsidRPr="00D33878" w:rsidRDefault="0007517D" w:rsidP="00DE3442">
            <w:pPr>
              <w:pStyle w:val="ConsPlusNonformat"/>
              <w:widowControl/>
              <w:numPr>
                <w:ilvl w:val="0"/>
                <w:numId w:val="3"/>
              </w:numPr>
              <w:jc w:val="both"/>
              <w:rPr>
                <w:rFonts w:ascii="Times New Roman" w:hAnsi="Times New Roman" w:cs="Times New Roman"/>
                <w:b/>
                <w:sz w:val="18"/>
                <w:szCs w:val="18"/>
                <w:highlight w:val="yellow"/>
                <w:u w:val="single"/>
              </w:rPr>
            </w:pPr>
            <w:r w:rsidRPr="00D33878">
              <w:rPr>
                <w:rFonts w:ascii="Times New Roman" w:hAnsi="Times New Roman" w:cs="Times New Roman"/>
                <w:sz w:val="18"/>
                <w:szCs w:val="18"/>
                <w:highlight w:val="yellow"/>
              </w:rPr>
              <w:t xml:space="preserve">путем подачи документации по улучшению предложения в порядке, предусмотренном для подачи предложений для переговоров в срок </w:t>
            </w:r>
            <w:r w:rsidRPr="00D33878">
              <w:rPr>
                <w:rFonts w:ascii="Times New Roman" w:hAnsi="Times New Roman" w:cs="Times New Roman"/>
                <w:b/>
                <w:sz w:val="18"/>
                <w:szCs w:val="18"/>
                <w:highlight w:val="yellow"/>
                <w:u w:val="single"/>
              </w:rPr>
              <w:t xml:space="preserve">до </w:t>
            </w:r>
            <w:r w:rsidR="005210E1">
              <w:rPr>
                <w:rFonts w:ascii="Times New Roman" w:hAnsi="Times New Roman" w:cs="Times New Roman"/>
                <w:b/>
                <w:sz w:val="18"/>
                <w:szCs w:val="18"/>
                <w:highlight w:val="yellow"/>
                <w:u w:val="single"/>
              </w:rPr>
              <w:t>15.30</w:t>
            </w:r>
            <w:r w:rsidRPr="00D33878">
              <w:rPr>
                <w:rFonts w:ascii="Times New Roman" w:hAnsi="Times New Roman" w:cs="Times New Roman"/>
                <w:b/>
                <w:sz w:val="18"/>
                <w:szCs w:val="18"/>
                <w:highlight w:val="yellow"/>
                <w:u w:val="single"/>
              </w:rPr>
              <w:t xml:space="preserve"> </w:t>
            </w:r>
            <w:r w:rsidR="005210E1">
              <w:rPr>
                <w:rFonts w:ascii="Times New Roman" w:hAnsi="Times New Roman" w:cs="Times New Roman"/>
                <w:b/>
                <w:sz w:val="18"/>
                <w:szCs w:val="18"/>
                <w:highlight w:val="yellow"/>
                <w:u w:val="single"/>
              </w:rPr>
              <w:t>1</w:t>
            </w:r>
            <w:r w:rsidR="008F02CD">
              <w:rPr>
                <w:rFonts w:ascii="Times New Roman" w:hAnsi="Times New Roman" w:cs="Times New Roman"/>
                <w:b/>
                <w:sz w:val="18"/>
                <w:szCs w:val="18"/>
                <w:highlight w:val="yellow"/>
                <w:u w:val="single"/>
              </w:rPr>
              <w:t>8</w:t>
            </w:r>
            <w:r w:rsidRPr="00D33878">
              <w:rPr>
                <w:rFonts w:ascii="Times New Roman" w:hAnsi="Times New Roman" w:cs="Times New Roman"/>
                <w:b/>
                <w:sz w:val="18"/>
                <w:szCs w:val="18"/>
                <w:highlight w:val="yellow"/>
                <w:u w:val="single"/>
              </w:rPr>
              <w:t>.1</w:t>
            </w:r>
            <w:r w:rsidR="005210E1">
              <w:rPr>
                <w:rFonts w:ascii="Times New Roman" w:hAnsi="Times New Roman" w:cs="Times New Roman"/>
                <w:b/>
                <w:sz w:val="18"/>
                <w:szCs w:val="18"/>
                <w:highlight w:val="yellow"/>
                <w:u w:val="single"/>
              </w:rPr>
              <w:t>1</w:t>
            </w:r>
            <w:r w:rsidRPr="00D33878">
              <w:rPr>
                <w:rFonts w:ascii="Times New Roman" w:hAnsi="Times New Roman" w:cs="Times New Roman"/>
                <w:b/>
                <w:sz w:val="18"/>
                <w:szCs w:val="18"/>
                <w:highlight w:val="yellow"/>
                <w:u w:val="single"/>
              </w:rPr>
              <w:t>.2021 г.</w:t>
            </w:r>
          </w:p>
          <w:p w:rsidR="0007517D" w:rsidRPr="00D33878" w:rsidRDefault="0007517D" w:rsidP="00B64A91">
            <w:pPr>
              <w:pStyle w:val="ConsPlusNonformat"/>
              <w:widowControl/>
              <w:spacing w:before="120"/>
              <w:ind w:firstLine="176"/>
              <w:jc w:val="both"/>
              <w:rPr>
                <w:rFonts w:ascii="Times New Roman" w:hAnsi="Times New Roman" w:cs="Times New Roman"/>
                <w:b/>
                <w:sz w:val="18"/>
                <w:szCs w:val="18"/>
                <w:u w:val="single"/>
              </w:rPr>
            </w:pPr>
            <w:r w:rsidRPr="00D33878">
              <w:rPr>
                <w:rFonts w:ascii="Times New Roman" w:hAnsi="Times New Roman" w:cs="Times New Roman"/>
                <w:sz w:val="18"/>
                <w:szCs w:val="18"/>
              </w:rPr>
              <w:t>Участник вправе не участвовать в процедуре улучшения предложений для переговоров, при этом его конкурсное предложение остается действующим с предложенными им первоначальными условиями.</w:t>
            </w:r>
          </w:p>
          <w:p w:rsidR="0007517D" w:rsidRPr="00D33878" w:rsidRDefault="0007517D" w:rsidP="00B64A91">
            <w:pPr>
              <w:pStyle w:val="ConsPlusNonformat"/>
              <w:widowControl/>
              <w:spacing w:before="120"/>
              <w:ind w:firstLine="176"/>
              <w:jc w:val="both"/>
              <w:rPr>
                <w:rFonts w:ascii="Times New Roman" w:hAnsi="Times New Roman" w:cs="Times New Roman"/>
                <w:b/>
                <w:sz w:val="18"/>
                <w:szCs w:val="18"/>
                <w:highlight w:val="yellow"/>
                <w:u w:val="single"/>
              </w:rPr>
            </w:pPr>
            <w:r w:rsidRPr="00D33878">
              <w:rPr>
                <w:rFonts w:ascii="Times New Roman" w:hAnsi="Times New Roman" w:cs="Times New Roman"/>
                <w:b/>
                <w:sz w:val="18"/>
                <w:szCs w:val="18"/>
                <w:u w:val="single"/>
              </w:rPr>
              <w:t>Все участники, приславшие предложения, считаются уведомленными о том, что подведение итогов проводится одновременно с проведением процедуры по улучшению предложений для переговоров.</w:t>
            </w:r>
          </w:p>
        </w:tc>
      </w:tr>
      <w:tr w:rsidR="00F26801" w:rsidRPr="00F26801" w:rsidTr="003535E5">
        <w:trPr>
          <w:trHeight w:val="1124"/>
        </w:trPr>
        <w:tc>
          <w:tcPr>
            <w:tcW w:w="1985" w:type="dxa"/>
            <w:gridSpan w:val="4"/>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B019D">
            <w:pPr>
              <w:rPr>
                <w:spacing w:val="-5"/>
                <w:sz w:val="18"/>
                <w:szCs w:val="18"/>
              </w:rPr>
            </w:pPr>
            <w:r w:rsidRPr="00D33878">
              <w:rPr>
                <w:spacing w:val="-5"/>
                <w:sz w:val="18"/>
                <w:szCs w:val="18"/>
              </w:rPr>
              <w:t>Доп. условия</w:t>
            </w:r>
          </w:p>
        </w:tc>
        <w:tc>
          <w:tcPr>
            <w:tcW w:w="9072"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96343">
            <w:pPr>
              <w:autoSpaceDE w:val="0"/>
              <w:autoSpaceDN w:val="0"/>
              <w:adjustRightInd w:val="0"/>
              <w:ind w:firstLine="176"/>
              <w:jc w:val="both"/>
              <w:rPr>
                <w:sz w:val="18"/>
                <w:szCs w:val="18"/>
              </w:rPr>
            </w:pPr>
            <w:r w:rsidRPr="00D33878">
              <w:rPr>
                <w:sz w:val="18"/>
                <w:szCs w:val="18"/>
              </w:rPr>
              <w:t>При отказе победителя переговоров от заключения соответствующего договора Организатор вправе не проводить повторные переговоры, а предложить заключить договор следующему по показателям после победителя переговоров участнику.</w:t>
            </w:r>
          </w:p>
          <w:p w:rsidR="0007517D" w:rsidRPr="00D33878" w:rsidRDefault="0007517D" w:rsidP="008E3914">
            <w:pPr>
              <w:autoSpaceDE w:val="0"/>
              <w:autoSpaceDN w:val="0"/>
              <w:adjustRightInd w:val="0"/>
              <w:ind w:firstLine="176"/>
              <w:jc w:val="both"/>
              <w:rPr>
                <w:sz w:val="18"/>
                <w:szCs w:val="18"/>
              </w:rPr>
            </w:pPr>
            <w:r w:rsidRPr="00D33878">
              <w:rPr>
                <w:sz w:val="18"/>
                <w:szCs w:val="18"/>
              </w:rPr>
              <w:t>Допускается в ходе процедуры закупки товаров (работ, услуг) изменение объема (количества) закупки товаров (работ, услуг), но не более чем на 10 процентов.</w:t>
            </w:r>
          </w:p>
        </w:tc>
      </w:tr>
    </w:tbl>
    <w:p w:rsidR="00C555FB" w:rsidRPr="00F26801" w:rsidRDefault="00C555FB" w:rsidP="00C555FB">
      <w:pPr>
        <w:rPr>
          <w:sz w:val="20"/>
          <w:szCs w:val="20"/>
        </w:rPr>
      </w:pPr>
      <w:r w:rsidRPr="00F26801">
        <w:rPr>
          <w:sz w:val="20"/>
          <w:szCs w:val="20"/>
        </w:rPr>
        <w:t>Приложение: договор 2 листа.</w:t>
      </w:r>
    </w:p>
    <w:p w:rsidR="00083CDD" w:rsidRPr="00F26801" w:rsidRDefault="00083CDD" w:rsidP="004F37B5">
      <w:pPr>
        <w:rPr>
          <w:sz w:val="20"/>
          <w:szCs w:val="20"/>
        </w:rPr>
      </w:pPr>
    </w:p>
    <w:p w:rsidR="000A4076" w:rsidRDefault="000A4076" w:rsidP="000A4076">
      <w:pPr>
        <w:rPr>
          <w:sz w:val="20"/>
          <w:szCs w:val="20"/>
        </w:rPr>
      </w:pPr>
      <w:r>
        <w:rPr>
          <w:sz w:val="20"/>
          <w:szCs w:val="20"/>
        </w:rPr>
        <w:t>Первый заместитель директора –</w:t>
      </w:r>
    </w:p>
    <w:p w:rsidR="008E3914" w:rsidRPr="00F26801" w:rsidRDefault="000A4076" w:rsidP="000A4076">
      <w:pPr>
        <w:rPr>
          <w:sz w:val="20"/>
          <w:szCs w:val="20"/>
        </w:rPr>
      </w:pPr>
      <w:r>
        <w:rPr>
          <w:sz w:val="20"/>
          <w:szCs w:val="20"/>
        </w:rPr>
        <w:t>главный инженер</w:t>
      </w:r>
    </w:p>
    <w:p w:rsidR="00B96971" w:rsidRPr="00F26801" w:rsidRDefault="00B96971" w:rsidP="00B96971">
      <w:pPr>
        <w:rPr>
          <w:sz w:val="20"/>
          <w:szCs w:val="20"/>
        </w:rPr>
      </w:pPr>
      <w:proofErr w:type="spellStart"/>
      <w:r w:rsidRPr="00F26801">
        <w:rPr>
          <w:sz w:val="20"/>
          <w:szCs w:val="20"/>
        </w:rPr>
        <w:t>Новополоцкого</w:t>
      </w:r>
      <w:proofErr w:type="spellEnd"/>
      <w:r w:rsidRPr="00F26801">
        <w:rPr>
          <w:sz w:val="20"/>
          <w:szCs w:val="20"/>
        </w:rPr>
        <w:t xml:space="preserve"> КУП «ЖРЭО»</w:t>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t>А.</w:t>
      </w:r>
      <w:r w:rsidR="007B6610" w:rsidRPr="00F26801">
        <w:rPr>
          <w:sz w:val="20"/>
          <w:szCs w:val="20"/>
        </w:rPr>
        <w:t>М. Парфенов</w:t>
      </w:r>
    </w:p>
    <w:p w:rsidR="0007517D" w:rsidRPr="00F26801" w:rsidRDefault="00FB1576" w:rsidP="004F37B5">
      <w:pPr>
        <w:rPr>
          <w:sz w:val="20"/>
          <w:szCs w:val="20"/>
        </w:rPr>
      </w:pPr>
      <w:r>
        <w:rPr>
          <w:sz w:val="20"/>
          <w:szCs w:val="20"/>
        </w:rPr>
        <w:t>1</w:t>
      </w:r>
      <w:r w:rsidR="008F02CD">
        <w:rPr>
          <w:sz w:val="20"/>
          <w:szCs w:val="20"/>
        </w:rPr>
        <w:t>5</w:t>
      </w:r>
      <w:bookmarkStart w:id="0" w:name="_GoBack"/>
      <w:bookmarkEnd w:id="0"/>
      <w:r>
        <w:rPr>
          <w:sz w:val="20"/>
          <w:szCs w:val="20"/>
        </w:rPr>
        <w:t>.11.2021</w:t>
      </w:r>
    </w:p>
    <w:p w:rsidR="00F26801" w:rsidRPr="00AF301D" w:rsidRDefault="0007517D" w:rsidP="00F26801">
      <w:pPr>
        <w:jc w:val="right"/>
        <w:rPr>
          <w:color w:val="FF0000"/>
          <w:sz w:val="22"/>
          <w:szCs w:val="22"/>
        </w:rPr>
      </w:pPr>
      <w:r>
        <w:rPr>
          <w:sz w:val="20"/>
          <w:szCs w:val="20"/>
        </w:rPr>
        <w:br w:type="page"/>
      </w:r>
      <w:r w:rsidR="00F26801" w:rsidRPr="00AF301D">
        <w:rPr>
          <w:color w:val="FF0000"/>
          <w:sz w:val="22"/>
          <w:szCs w:val="22"/>
        </w:rPr>
        <w:lastRenderedPageBreak/>
        <w:t>Приложение 1</w:t>
      </w:r>
    </w:p>
    <w:p w:rsidR="00F26801" w:rsidRPr="00AF301D" w:rsidRDefault="00F26801" w:rsidP="00F26801">
      <w:pPr>
        <w:jc w:val="center"/>
        <w:rPr>
          <w:b/>
          <w:sz w:val="22"/>
          <w:szCs w:val="22"/>
        </w:rPr>
      </w:pPr>
      <w:r w:rsidRPr="00AF301D">
        <w:rPr>
          <w:b/>
          <w:sz w:val="22"/>
          <w:szCs w:val="22"/>
        </w:rPr>
        <w:t>Договор №______</w:t>
      </w:r>
    </w:p>
    <w:p w:rsidR="00F26801" w:rsidRPr="00AF301D" w:rsidRDefault="00F26801" w:rsidP="00F26801">
      <w:pPr>
        <w:jc w:val="both"/>
        <w:rPr>
          <w:sz w:val="22"/>
          <w:szCs w:val="22"/>
        </w:rPr>
      </w:pPr>
      <w:r w:rsidRPr="00AF301D">
        <w:rPr>
          <w:b/>
          <w:sz w:val="22"/>
          <w:szCs w:val="22"/>
        </w:rPr>
        <w:t>«</w:t>
      </w:r>
      <w:r>
        <w:rPr>
          <w:b/>
          <w:sz w:val="22"/>
          <w:szCs w:val="22"/>
        </w:rPr>
        <w:t xml:space="preserve"> </w:t>
      </w:r>
      <w:r w:rsidRPr="00AF301D">
        <w:rPr>
          <w:b/>
          <w:sz w:val="22"/>
          <w:szCs w:val="22"/>
        </w:rPr>
        <w:t>____</w:t>
      </w:r>
      <w:r>
        <w:rPr>
          <w:b/>
          <w:sz w:val="22"/>
          <w:szCs w:val="22"/>
        </w:rPr>
        <w:t xml:space="preserve"> </w:t>
      </w:r>
      <w:r w:rsidRPr="00AF301D">
        <w:rPr>
          <w:b/>
          <w:sz w:val="22"/>
          <w:szCs w:val="22"/>
        </w:rPr>
        <w:t>»</w:t>
      </w:r>
      <w:r>
        <w:rPr>
          <w:b/>
          <w:sz w:val="22"/>
          <w:szCs w:val="22"/>
        </w:rPr>
        <w:t xml:space="preserve"> </w:t>
      </w:r>
      <w:r>
        <w:rPr>
          <w:sz w:val="22"/>
          <w:szCs w:val="22"/>
        </w:rPr>
        <w:t>________ 2021</w:t>
      </w:r>
      <w:r w:rsidRPr="00AF301D">
        <w:rPr>
          <w:sz w:val="22"/>
          <w:szCs w:val="22"/>
        </w:rPr>
        <w:t xml:space="preserve"> г.</w:t>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t>г. Новополоцк</w:t>
      </w:r>
    </w:p>
    <w:p w:rsidR="00F26801" w:rsidRPr="00AF301D" w:rsidRDefault="00F26801" w:rsidP="00F26801">
      <w:pPr>
        <w:jc w:val="both"/>
        <w:rPr>
          <w:b/>
          <w:sz w:val="22"/>
          <w:szCs w:val="22"/>
        </w:rPr>
      </w:pPr>
    </w:p>
    <w:p w:rsidR="00F26801" w:rsidRPr="00BA6825" w:rsidRDefault="00F26801" w:rsidP="00F26801">
      <w:pPr>
        <w:jc w:val="both"/>
        <w:rPr>
          <w:sz w:val="22"/>
          <w:szCs w:val="22"/>
        </w:rPr>
      </w:pPr>
      <w:proofErr w:type="gramStart"/>
      <w:r w:rsidRPr="003504DA">
        <w:rPr>
          <w:sz w:val="22"/>
          <w:szCs w:val="22"/>
        </w:rPr>
        <w:t xml:space="preserve">_________________________________________________________________, именуемое в дальнейшем </w:t>
      </w:r>
      <w:r w:rsidRPr="00BA6825">
        <w:rPr>
          <w:b/>
          <w:sz w:val="22"/>
          <w:szCs w:val="22"/>
        </w:rPr>
        <w:t>Продавец</w:t>
      </w:r>
      <w:r w:rsidRPr="00BA6825">
        <w:rPr>
          <w:sz w:val="22"/>
          <w:szCs w:val="22"/>
        </w:rPr>
        <w:t>,  с одной стороны, в лице ________________________________________</w:t>
      </w:r>
      <w:r w:rsidRPr="00BA6825">
        <w:rPr>
          <w:b/>
          <w:sz w:val="22"/>
          <w:szCs w:val="22"/>
        </w:rPr>
        <w:t>,</w:t>
      </w:r>
      <w:r w:rsidRPr="00BA6825">
        <w:rPr>
          <w:sz w:val="22"/>
          <w:szCs w:val="22"/>
        </w:rPr>
        <w:t xml:space="preserve"> действующего на основании  Устава, и </w:t>
      </w:r>
      <w:proofErr w:type="spellStart"/>
      <w:r w:rsidRPr="00BA6825">
        <w:rPr>
          <w:b/>
          <w:sz w:val="22"/>
          <w:szCs w:val="22"/>
        </w:rPr>
        <w:t>Новополоцкое</w:t>
      </w:r>
      <w:proofErr w:type="spellEnd"/>
      <w:r w:rsidRPr="00BA6825">
        <w:rPr>
          <w:b/>
          <w:sz w:val="22"/>
          <w:szCs w:val="22"/>
        </w:rPr>
        <w:t xml:space="preserve"> коммунальное унитарное</w:t>
      </w:r>
      <w:r w:rsidRPr="00BA6825">
        <w:rPr>
          <w:sz w:val="22"/>
          <w:szCs w:val="22"/>
        </w:rPr>
        <w:t xml:space="preserve"> </w:t>
      </w:r>
      <w:r w:rsidRPr="00BA6825">
        <w:rPr>
          <w:b/>
          <w:sz w:val="22"/>
          <w:szCs w:val="22"/>
        </w:rPr>
        <w:t>предприятие «Жилищно-ремонтная эксплуатационная организация»</w:t>
      </w:r>
      <w:r w:rsidRPr="00BA6825">
        <w:rPr>
          <w:sz w:val="22"/>
          <w:szCs w:val="22"/>
        </w:rPr>
        <w:t xml:space="preserve">, именуемое в дальнейшем </w:t>
      </w:r>
      <w:r w:rsidRPr="00BA6825">
        <w:rPr>
          <w:b/>
          <w:sz w:val="22"/>
          <w:szCs w:val="22"/>
        </w:rPr>
        <w:t>Покупатель</w:t>
      </w:r>
      <w:r w:rsidRPr="00BA6825">
        <w:rPr>
          <w:sz w:val="22"/>
          <w:szCs w:val="22"/>
        </w:rPr>
        <w:t xml:space="preserve">, в лице </w:t>
      </w:r>
      <w:r w:rsidR="00FB1576">
        <w:rPr>
          <w:sz w:val="22"/>
          <w:szCs w:val="22"/>
        </w:rPr>
        <w:t xml:space="preserve">первого заместителя директора – главного инженера </w:t>
      </w:r>
      <w:r w:rsidRPr="00BA6825">
        <w:rPr>
          <w:sz w:val="22"/>
          <w:szCs w:val="22"/>
        </w:rPr>
        <w:t xml:space="preserve">Парфенова А.М.,  действующего на основании Распоряжения </w:t>
      </w:r>
      <w:proofErr w:type="spellStart"/>
      <w:r w:rsidRPr="00BA6825">
        <w:rPr>
          <w:sz w:val="22"/>
          <w:szCs w:val="22"/>
        </w:rPr>
        <w:t>Новополоцкого</w:t>
      </w:r>
      <w:proofErr w:type="spellEnd"/>
      <w:r w:rsidRPr="00BA6825">
        <w:rPr>
          <w:sz w:val="22"/>
          <w:szCs w:val="22"/>
        </w:rPr>
        <w:t xml:space="preserve"> городского исполнительного комитета № 328р от </w:t>
      </w:r>
      <w:r>
        <w:rPr>
          <w:sz w:val="22"/>
          <w:szCs w:val="22"/>
        </w:rPr>
        <w:t>1</w:t>
      </w:r>
      <w:r w:rsidRPr="00BA6825">
        <w:rPr>
          <w:sz w:val="22"/>
          <w:szCs w:val="22"/>
        </w:rPr>
        <w:t xml:space="preserve">8.06.2021 г., с другой стороны, заключили настоящий договор о нижеследующем: </w:t>
      </w:r>
      <w:proofErr w:type="gramEnd"/>
    </w:p>
    <w:p w:rsidR="00F26801" w:rsidRPr="00AF301D" w:rsidRDefault="00F26801" w:rsidP="00F26801">
      <w:pPr>
        <w:jc w:val="both"/>
        <w:rPr>
          <w:sz w:val="22"/>
          <w:szCs w:val="22"/>
        </w:rPr>
      </w:pPr>
    </w:p>
    <w:p w:rsidR="00F26801" w:rsidRPr="00DB2A5D" w:rsidRDefault="00F26801" w:rsidP="00DE3442">
      <w:pPr>
        <w:numPr>
          <w:ilvl w:val="0"/>
          <w:numId w:val="5"/>
        </w:numPr>
        <w:jc w:val="center"/>
        <w:rPr>
          <w:b/>
          <w:sz w:val="22"/>
          <w:szCs w:val="22"/>
        </w:rPr>
      </w:pPr>
      <w:r w:rsidRPr="00DB2A5D">
        <w:rPr>
          <w:b/>
          <w:sz w:val="22"/>
          <w:szCs w:val="22"/>
        </w:rPr>
        <w:t>ПРЕДМЕТ ДОГОВОРА</w:t>
      </w:r>
    </w:p>
    <w:p w:rsidR="00F26801" w:rsidRPr="00DB2A5D" w:rsidRDefault="00F26801" w:rsidP="00DE3442">
      <w:pPr>
        <w:numPr>
          <w:ilvl w:val="1"/>
          <w:numId w:val="5"/>
        </w:numPr>
        <w:tabs>
          <w:tab w:val="num" w:pos="0"/>
          <w:tab w:val="num" w:pos="851"/>
        </w:tabs>
        <w:ind w:left="0" w:firstLine="426"/>
        <w:jc w:val="both"/>
        <w:rPr>
          <w:sz w:val="22"/>
          <w:szCs w:val="22"/>
        </w:rPr>
      </w:pPr>
      <w:r w:rsidRPr="00DB2A5D">
        <w:rPr>
          <w:b/>
          <w:sz w:val="22"/>
          <w:szCs w:val="22"/>
        </w:rPr>
        <w:t>Продавец</w:t>
      </w:r>
      <w:r w:rsidRPr="00DB2A5D">
        <w:rPr>
          <w:sz w:val="22"/>
          <w:szCs w:val="22"/>
        </w:rPr>
        <w:t xml:space="preserve"> обязуется поставить, а </w:t>
      </w:r>
      <w:r w:rsidRPr="00DB2A5D">
        <w:rPr>
          <w:b/>
          <w:sz w:val="22"/>
          <w:szCs w:val="22"/>
        </w:rPr>
        <w:t>Покупатель</w:t>
      </w:r>
      <w:r w:rsidRPr="00DB2A5D">
        <w:rPr>
          <w:sz w:val="22"/>
          <w:szCs w:val="22"/>
        </w:rPr>
        <w:t xml:space="preserve"> принять и оплатить товар (именуемый в дальнейшем товар) в количестве и ассортименте  согласно </w:t>
      </w:r>
      <w:proofErr w:type="gramStart"/>
      <w:r w:rsidRPr="00DB2A5D">
        <w:rPr>
          <w:sz w:val="22"/>
          <w:szCs w:val="22"/>
        </w:rPr>
        <w:t>счет-фактуры</w:t>
      </w:r>
      <w:proofErr w:type="gramEnd"/>
      <w:r w:rsidRPr="00DB2A5D">
        <w:rPr>
          <w:sz w:val="22"/>
          <w:szCs w:val="22"/>
        </w:rPr>
        <w:t xml:space="preserve">  _____________________,  являющейся  неотъемлемой частью настоящего договора.</w:t>
      </w:r>
    </w:p>
    <w:p w:rsidR="00F26801" w:rsidRPr="00DB2A5D" w:rsidRDefault="00F26801" w:rsidP="00DE3442">
      <w:pPr>
        <w:numPr>
          <w:ilvl w:val="1"/>
          <w:numId w:val="5"/>
        </w:numPr>
        <w:tabs>
          <w:tab w:val="num" w:pos="0"/>
          <w:tab w:val="num" w:pos="851"/>
        </w:tabs>
        <w:ind w:left="0" w:firstLine="426"/>
        <w:jc w:val="both"/>
        <w:rPr>
          <w:sz w:val="22"/>
          <w:szCs w:val="22"/>
        </w:rPr>
      </w:pPr>
      <w:r w:rsidRPr="00DB2A5D">
        <w:rPr>
          <w:sz w:val="22"/>
          <w:szCs w:val="22"/>
        </w:rPr>
        <w:t>Цель приобретения: для собственного потребления.</w:t>
      </w:r>
    </w:p>
    <w:p w:rsidR="00F26801" w:rsidRPr="00DB2A5D" w:rsidRDefault="00F26801" w:rsidP="00DE3442">
      <w:pPr>
        <w:numPr>
          <w:ilvl w:val="1"/>
          <w:numId w:val="5"/>
        </w:numPr>
        <w:tabs>
          <w:tab w:val="num" w:pos="0"/>
          <w:tab w:val="num" w:pos="851"/>
        </w:tabs>
        <w:ind w:left="0" w:firstLine="426"/>
        <w:jc w:val="both"/>
        <w:rPr>
          <w:sz w:val="22"/>
          <w:szCs w:val="22"/>
        </w:rPr>
      </w:pPr>
      <w:r w:rsidRPr="00DB2A5D">
        <w:rPr>
          <w:sz w:val="22"/>
          <w:szCs w:val="22"/>
        </w:rPr>
        <w:t>Источник приобретения: собственные средства.</w:t>
      </w:r>
    </w:p>
    <w:p w:rsidR="00FB1576" w:rsidRPr="00FB1576" w:rsidRDefault="00F26801" w:rsidP="00DE3442">
      <w:pPr>
        <w:numPr>
          <w:ilvl w:val="1"/>
          <w:numId w:val="5"/>
        </w:numPr>
        <w:tabs>
          <w:tab w:val="num" w:pos="0"/>
          <w:tab w:val="num" w:pos="851"/>
        </w:tabs>
        <w:ind w:left="0" w:firstLine="426"/>
        <w:jc w:val="both"/>
        <w:rPr>
          <w:sz w:val="22"/>
          <w:szCs w:val="22"/>
        </w:rPr>
      </w:pPr>
      <w:r w:rsidRPr="00DB2A5D">
        <w:rPr>
          <w:sz w:val="22"/>
          <w:szCs w:val="22"/>
        </w:rPr>
        <w:t>Объе</w:t>
      </w:r>
      <w:proofErr w:type="gramStart"/>
      <w:r w:rsidRPr="00DB2A5D">
        <w:rPr>
          <w:sz w:val="22"/>
          <w:szCs w:val="22"/>
        </w:rPr>
        <w:t>кт стр</w:t>
      </w:r>
      <w:proofErr w:type="gramEnd"/>
      <w:r w:rsidRPr="00DB2A5D">
        <w:rPr>
          <w:sz w:val="22"/>
          <w:szCs w:val="22"/>
        </w:rPr>
        <w:t>оительства: «</w:t>
      </w:r>
      <w:r w:rsidR="00FB1576" w:rsidRPr="00FB1576">
        <w:rPr>
          <w:sz w:val="22"/>
          <w:szCs w:val="22"/>
        </w:rPr>
        <w:t>Капитальный ремонт здания жилого дома № 15 по ул. Гайдара в г. Новополоцке</w:t>
      </w:r>
      <w:r w:rsidR="00FB1576">
        <w:rPr>
          <w:sz w:val="22"/>
          <w:szCs w:val="22"/>
        </w:rPr>
        <w:t>»</w:t>
      </w:r>
    </w:p>
    <w:p w:rsidR="00FB1576" w:rsidRPr="00FB1576" w:rsidRDefault="00F26801" w:rsidP="00FB1576">
      <w:pPr>
        <w:tabs>
          <w:tab w:val="num" w:pos="851"/>
        </w:tabs>
        <w:ind w:firstLine="851"/>
        <w:jc w:val="both"/>
        <w:rPr>
          <w:i/>
          <w:sz w:val="22"/>
          <w:szCs w:val="22"/>
        </w:rPr>
      </w:pPr>
      <w:r w:rsidRPr="00FB1576">
        <w:rPr>
          <w:i/>
          <w:sz w:val="22"/>
          <w:szCs w:val="22"/>
        </w:rPr>
        <w:t xml:space="preserve">Источник финансирования объекта строительства: </w:t>
      </w:r>
      <w:r w:rsidR="00FB1576" w:rsidRPr="00FB1576">
        <w:rPr>
          <w:i/>
          <w:sz w:val="22"/>
          <w:szCs w:val="22"/>
        </w:rPr>
        <w:t xml:space="preserve">городской бюджет, плата за </w:t>
      </w:r>
      <w:proofErr w:type="spellStart"/>
      <w:r w:rsidR="00FB1576" w:rsidRPr="00FB1576">
        <w:rPr>
          <w:i/>
          <w:sz w:val="22"/>
          <w:szCs w:val="22"/>
        </w:rPr>
        <w:t>кап</w:t>
      </w:r>
      <w:proofErr w:type="gramStart"/>
      <w:r w:rsidR="00FB1576" w:rsidRPr="00FB1576">
        <w:rPr>
          <w:i/>
          <w:sz w:val="22"/>
          <w:szCs w:val="22"/>
        </w:rPr>
        <w:t>.р</w:t>
      </w:r>
      <w:proofErr w:type="gramEnd"/>
      <w:r w:rsidR="00FB1576" w:rsidRPr="00FB1576">
        <w:rPr>
          <w:i/>
          <w:sz w:val="22"/>
          <w:szCs w:val="22"/>
        </w:rPr>
        <w:t>емонт</w:t>
      </w:r>
      <w:proofErr w:type="spellEnd"/>
      <w:r w:rsidR="00FB1576" w:rsidRPr="00FB1576">
        <w:rPr>
          <w:i/>
          <w:sz w:val="22"/>
          <w:szCs w:val="22"/>
        </w:rPr>
        <w:t xml:space="preserve"> плательщиков жилищно-коммунальных услуг.</w:t>
      </w:r>
    </w:p>
    <w:p w:rsidR="00F26801" w:rsidRPr="00DB2A5D" w:rsidRDefault="00F26801" w:rsidP="00FB1576">
      <w:pPr>
        <w:tabs>
          <w:tab w:val="num" w:pos="851"/>
        </w:tabs>
        <w:jc w:val="both"/>
        <w:rPr>
          <w:sz w:val="22"/>
          <w:szCs w:val="22"/>
        </w:rPr>
      </w:pPr>
    </w:p>
    <w:p w:rsidR="00F26801" w:rsidRPr="00DB2A5D" w:rsidRDefault="00F26801" w:rsidP="00F26801">
      <w:pPr>
        <w:tabs>
          <w:tab w:val="num" w:pos="764"/>
        </w:tabs>
        <w:ind w:left="360"/>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ПОРЯДОК И СРОКИ ПОСТАВКИ</w:t>
      </w:r>
    </w:p>
    <w:p w:rsidR="00F26801" w:rsidRPr="00AF301D" w:rsidRDefault="00F26801" w:rsidP="00DE3442">
      <w:pPr>
        <w:numPr>
          <w:ilvl w:val="1"/>
          <w:numId w:val="5"/>
        </w:numPr>
        <w:tabs>
          <w:tab w:val="num" w:pos="851"/>
        </w:tabs>
        <w:ind w:left="0" w:firstLine="426"/>
        <w:jc w:val="both"/>
        <w:rPr>
          <w:b/>
          <w:color w:val="FF0000"/>
          <w:sz w:val="22"/>
          <w:szCs w:val="22"/>
        </w:rPr>
      </w:pPr>
      <w:r w:rsidRPr="00AF301D">
        <w:rPr>
          <w:sz w:val="22"/>
          <w:szCs w:val="22"/>
        </w:rPr>
        <w:t xml:space="preserve">Отгрузка  товара  по  настоящему договору должна производиться в течение </w:t>
      </w:r>
      <w:r w:rsidRPr="00AF301D">
        <w:rPr>
          <w:color w:val="FF0000"/>
          <w:sz w:val="22"/>
          <w:szCs w:val="22"/>
        </w:rPr>
        <w:t>см. условия приглашения.</w:t>
      </w:r>
    </w:p>
    <w:p w:rsidR="00F26801" w:rsidRPr="004C2B15" w:rsidRDefault="00F26801" w:rsidP="00DE3442">
      <w:pPr>
        <w:numPr>
          <w:ilvl w:val="1"/>
          <w:numId w:val="5"/>
        </w:numPr>
        <w:tabs>
          <w:tab w:val="num" w:pos="851"/>
        </w:tabs>
        <w:ind w:left="0" w:firstLine="426"/>
        <w:jc w:val="both"/>
        <w:rPr>
          <w:sz w:val="22"/>
          <w:szCs w:val="22"/>
        </w:rPr>
      </w:pPr>
      <w:r w:rsidRPr="007A11A4">
        <w:rPr>
          <w:sz w:val="22"/>
          <w:szCs w:val="22"/>
        </w:rPr>
        <w:t xml:space="preserve">Условия отгрузки товара: транспортом и за счет Продавца на </w:t>
      </w:r>
      <w:r w:rsidRPr="007A11A4">
        <w:rPr>
          <w:sz w:val="22"/>
          <w:szCs w:val="22"/>
          <w:u w:val="single"/>
        </w:rPr>
        <w:t xml:space="preserve">склад Покупателя, г. Новополоцк, ул. </w:t>
      </w:r>
      <w:proofErr w:type="gramStart"/>
      <w:r w:rsidRPr="007A11A4">
        <w:rPr>
          <w:sz w:val="22"/>
          <w:szCs w:val="22"/>
          <w:u w:val="single"/>
        </w:rPr>
        <w:t>Промышленная</w:t>
      </w:r>
      <w:proofErr w:type="gramEnd"/>
      <w:r w:rsidRPr="007A11A4">
        <w:rPr>
          <w:sz w:val="22"/>
          <w:szCs w:val="22"/>
          <w:u w:val="single"/>
        </w:rPr>
        <w:t>, 3.</w:t>
      </w:r>
      <w:r w:rsidR="00D33878">
        <w:rPr>
          <w:sz w:val="22"/>
          <w:szCs w:val="22"/>
          <w:u w:val="single"/>
        </w:rPr>
        <w:t xml:space="preserve"> </w:t>
      </w:r>
      <w:r w:rsidR="00D33878" w:rsidRPr="00D33878">
        <w:rPr>
          <w:color w:val="FF0000"/>
          <w:sz w:val="22"/>
          <w:szCs w:val="22"/>
          <w:u w:val="single"/>
        </w:rPr>
        <w:t>(самовывоз)</w:t>
      </w:r>
    </w:p>
    <w:p w:rsidR="00F26801" w:rsidRPr="0063343F" w:rsidRDefault="00F26801" w:rsidP="00DE3442">
      <w:pPr>
        <w:numPr>
          <w:ilvl w:val="1"/>
          <w:numId w:val="5"/>
        </w:numPr>
        <w:tabs>
          <w:tab w:val="num" w:pos="851"/>
        </w:tabs>
        <w:ind w:left="0" w:firstLine="426"/>
        <w:jc w:val="both"/>
        <w:rPr>
          <w:b/>
          <w:sz w:val="22"/>
          <w:szCs w:val="22"/>
        </w:rPr>
      </w:pPr>
      <w:r w:rsidRPr="0063343F">
        <w:rPr>
          <w:b/>
          <w:sz w:val="22"/>
          <w:szCs w:val="22"/>
        </w:rPr>
        <w:t>В случае если Продавец осуществляет транз</w:t>
      </w:r>
      <w:r>
        <w:rPr>
          <w:b/>
          <w:sz w:val="22"/>
          <w:szCs w:val="22"/>
        </w:rPr>
        <w:t>итную торговлю и выписывает ТН-2</w:t>
      </w:r>
      <w:r w:rsidRPr="0063343F">
        <w:rPr>
          <w:b/>
          <w:sz w:val="22"/>
          <w:szCs w:val="22"/>
        </w:rPr>
        <w:t xml:space="preserve">, Продавец в обязательном порядке должен указать в </w:t>
      </w:r>
      <w:r>
        <w:rPr>
          <w:b/>
          <w:sz w:val="22"/>
          <w:szCs w:val="22"/>
        </w:rPr>
        <w:t>гр.9 ТН-2</w:t>
      </w:r>
      <w:r w:rsidRPr="0063343F">
        <w:rPr>
          <w:b/>
          <w:sz w:val="22"/>
          <w:szCs w:val="22"/>
        </w:rPr>
        <w:t xml:space="preserve"> «Примечание»: «Перемещение товаров без участия автомобиля».</w:t>
      </w:r>
    </w:p>
    <w:p w:rsidR="00F26801" w:rsidRPr="00AF301D" w:rsidRDefault="00F26801" w:rsidP="00DE3442">
      <w:pPr>
        <w:numPr>
          <w:ilvl w:val="1"/>
          <w:numId w:val="5"/>
        </w:numPr>
        <w:tabs>
          <w:tab w:val="num" w:pos="0"/>
          <w:tab w:val="num" w:pos="851"/>
        </w:tabs>
        <w:ind w:left="0" w:firstLine="426"/>
        <w:jc w:val="both"/>
        <w:rPr>
          <w:sz w:val="22"/>
          <w:szCs w:val="22"/>
        </w:rPr>
      </w:pPr>
      <w:r w:rsidRPr="00AF301D">
        <w:rPr>
          <w:sz w:val="22"/>
          <w:szCs w:val="22"/>
        </w:rPr>
        <w:t>Датой отгрузки товара считается дата, указанная в товарно-транспортной накладной о приемке товара Покупателем.</w:t>
      </w:r>
    </w:p>
    <w:p w:rsidR="00F26801" w:rsidRPr="00AF301D" w:rsidRDefault="00F26801" w:rsidP="00F26801">
      <w:pPr>
        <w:tabs>
          <w:tab w:val="num" w:pos="851"/>
          <w:tab w:val="num" w:pos="6576"/>
        </w:tabs>
        <w:ind w:left="426"/>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ЦЕНА И ПОРЯДОК РАСЧЕТОВ</w:t>
      </w:r>
    </w:p>
    <w:p w:rsidR="00F26801" w:rsidRPr="00AF301D" w:rsidRDefault="00F26801" w:rsidP="00DE3442">
      <w:pPr>
        <w:numPr>
          <w:ilvl w:val="1"/>
          <w:numId w:val="5"/>
        </w:numPr>
        <w:tabs>
          <w:tab w:val="num" w:pos="0"/>
          <w:tab w:val="num" w:pos="851"/>
        </w:tabs>
        <w:ind w:left="0" w:firstLine="426"/>
        <w:jc w:val="both"/>
        <w:rPr>
          <w:sz w:val="22"/>
          <w:szCs w:val="22"/>
        </w:rPr>
      </w:pPr>
      <w:r w:rsidRPr="00AF301D">
        <w:rPr>
          <w:sz w:val="22"/>
          <w:szCs w:val="22"/>
        </w:rPr>
        <w:t>Цена товара, поставляемого по настоящему договору, устанавливается в белорусских рублях.  Валюта платежа: белорусские рубли.</w:t>
      </w:r>
    </w:p>
    <w:p w:rsidR="00F26801" w:rsidRPr="00AF301D" w:rsidRDefault="00F26801" w:rsidP="00F26801">
      <w:pPr>
        <w:tabs>
          <w:tab w:val="num" w:pos="851"/>
        </w:tabs>
        <w:ind w:firstLine="426"/>
        <w:jc w:val="both"/>
        <w:rPr>
          <w:sz w:val="22"/>
          <w:szCs w:val="22"/>
        </w:rPr>
      </w:pPr>
      <w:r w:rsidRPr="00AF301D">
        <w:rPr>
          <w:sz w:val="22"/>
          <w:szCs w:val="22"/>
        </w:rPr>
        <w:t xml:space="preserve">3.2. </w:t>
      </w:r>
      <w:r w:rsidRPr="00AF301D">
        <w:rPr>
          <w:sz w:val="22"/>
          <w:szCs w:val="22"/>
          <w:u w:val="single"/>
        </w:rPr>
        <w:t>Общая сумма договора составляет:</w:t>
      </w:r>
      <w:r w:rsidRPr="00AF301D">
        <w:rPr>
          <w:sz w:val="22"/>
          <w:szCs w:val="22"/>
        </w:rPr>
        <w:t xml:space="preserve"> ______________________________________________ белорусских рублей. </w:t>
      </w:r>
    </w:p>
    <w:p w:rsidR="00F26801" w:rsidRPr="00AF301D" w:rsidRDefault="00F26801" w:rsidP="00F26801">
      <w:pPr>
        <w:tabs>
          <w:tab w:val="num" w:pos="851"/>
        </w:tabs>
        <w:ind w:firstLine="426"/>
        <w:jc w:val="both"/>
        <w:rPr>
          <w:color w:val="FF0000"/>
          <w:sz w:val="22"/>
          <w:szCs w:val="22"/>
        </w:rPr>
      </w:pPr>
      <w:r w:rsidRPr="00AF301D">
        <w:rPr>
          <w:sz w:val="22"/>
          <w:szCs w:val="22"/>
        </w:rPr>
        <w:t xml:space="preserve">3.3. </w:t>
      </w:r>
      <w:r w:rsidRPr="00AF301D">
        <w:rPr>
          <w:color w:val="FF0000"/>
          <w:sz w:val="22"/>
          <w:szCs w:val="22"/>
          <w:u w:val="single"/>
        </w:rPr>
        <w:t>Условия оплаты:</w:t>
      </w:r>
      <w:r w:rsidRPr="00AF301D">
        <w:rPr>
          <w:b/>
          <w:color w:val="FF0000"/>
          <w:sz w:val="22"/>
          <w:szCs w:val="22"/>
        </w:rPr>
        <w:t xml:space="preserve">  </w:t>
      </w:r>
      <w:r w:rsidRPr="00AF301D">
        <w:rPr>
          <w:color w:val="FF0000"/>
          <w:sz w:val="22"/>
          <w:szCs w:val="22"/>
        </w:rPr>
        <w:t>см. условия приглашения.</w:t>
      </w:r>
    </w:p>
    <w:p w:rsidR="00F26801" w:rsidRPr="00AF301D" w:rsidRDefault="00F26801" w:rsidP="00F26801">
      <w:pPr>
        <w:tabs>
          <w:tab w:val="num" w:pos="851"/>
        </w:tabs>
        <w:ind w:firstLine="357"/>
        <w:jc w:val="both"/>
        <w:rPr>
          <w:b/>
          <w:sz w:val="22"/>
          <w:szCs w:val="22"/>
        </w:rPr>
      </w:pPr>
    </w:p>
    <w:p w:rsidR="00F26801" w:rsidRPr="00AF301D" w:rsidRDefault="00F26801" w:rsidP="00DE3442">
      <w:pPr>
        <w:numPr>
          <w:ilvl w:val="0"/>
          <w:numId w:val="5"/>
        </w:numPr>
        <w:jc w:val="center"/>
        <w:rPr>
          <w:b/>
          <w:sz w:val="22"/>
          <w:szCs w:val="22"/>
        </w:rPr>
      </w:pPr>
      <w:r w:rsidRPr="00AF301D">
        <w:rPr>
          <w:b/>
          <w:sz w:val="22"/>
          <w:szCs w:val="22"/>
        </w:rPr>
        <w:t>УПАКОВКА, МАРКИРОВКА</w:t>
      </w:r>
    </w:p>
    <w:p w:rsidR="00F26801" w:rsidRPr="00AF301D" w:rsidRDefault="00F26801" w:rsidP="00DE3442">
      <w:pPr>
        <w:numPr>
          <w:ilvl w:val="1"/>
          <w:numId w:val="5"/>
        </w:numPr>
        <w:tabs>
          <w:tab w:val="num" w:pos="0"/>
          <w:tab w:val="left" w:pos="851"/>
        </w:tabs>
        <w:ind w:left="0" w:firstLine="426"/>
        <w:jc w:val="both"/>
        <w:rPr>
          <w:sz w:val="22"/>
          <w:szCs w:val="22"/>
        </w:rPr>
      </w:pPr>
      <w:r w:rsidRPr="00AF301D">
        <w:rPr>
          <w:sz w:val="22"/>
          <w:szCs w:val="22"/>
        </w:rPr>
        <w:t xml:space="preserve">Товар по настоящему договору поставляется </w:t>
      </w:r>
      <w:proofErr w:type="gramStart"/>
      <w:r w:rsidRPr="00AF301D">
        <w:rPr>
          <w:sz w:val="22"/>
          <w:szCs w:val="22"/>
        </w:rPr>
        <w:t>согласно</w:t>
      </w:r>
      <w:proofErr w:type="gramEnd"/>
      <w:r w:rsidRPr="00AF301D">
        <w:rPr>
          <w:sz w:val="22"/>
          <w:szCs w:val="22"/>
        </w:rPr>
        <w:t xml:space="preserve"> прилагаемых спецификаций (счета).</w:t>
      </w:r>
    </w:p>
    <w:p w:rsidR="00F26801" w:rsidRPr="00AF301D" w:rsidRDefault="00F26801" w:rsidP="00DE3442">
      <w:pPr>
        <w:pStyle w:val="ab"/>
        <w:numPr>
          <w:ilvl w:val="1"/>
          <w:numId w:val="5"/>
        </w:numPr>
        <w:tabs>
          <w:tab w:val="num" w:pos="0"/>
          <w:tab w:val="left" w:pos="851"/>
        </w:tabs>
        <w:ind w:left="0" w:firstLine="426"/>
        <w:jc w:val="both"/>
        <w:rPr>
          <w:b/>
          <w:sz w:val="22"/>
          <w:szCs w:val="22"/>
        </w:rPr>
      </w:pPr>
      <w:r w:rsidRPr="00AF301D">
        <w:rPr>
          <w:sz w:val="22"/>
          <w:szCs w:val="22"/>
        </w:rPr>
        <w:t>Маркировка товара должна включать модель товара в соответствии с договором.</w:t>
      </w:r>
    </w:p>
    <w:p w:rsidR="00F26801" w:rsidRPr="00AF301D" w:rsidRDefault="00F26801" w:rsidP="00F26801">
      <w:pPr>
        <w:ind w:left="720"/>
        <w:jc w:val="both"/>
        <w:rPr>
          <w:b/>
          <w:sz w:val="22"/>
          <w:szCs w:val="22"/>
        </w:rPr>
      </w:pPr>
    </w:p>
    <w:p w:rsidR="00F26801" w:rsidRPr="00AF301D" w:rsidRDefault="00F26801" w:rsidP="00DE3442">
      <w:pPr>
        <w:numPr>
          <w:ilvl w:val="0"/>
          <w:numId w:val="5"/>
        </w:numPr>
        <w:jc w:val="center"/>
        <w:rPr>
          <w:b/>
          <w:sz w:val="22"/>
          <w:szCs w:val="22"/>
        </w:rPr>
      </w:pPr>
      <w:r w:rsidRPr="00AF301D">
        <w:rPr>
          <w:b/>
          <w:sz w:val="22"/>
          <w:szCs w:val="22"/>
        </w:rPr>
        <w:t>СДАЧА–ПРИЕМКА</w:t>
      </w:r>
    </w:p>
    <w:p w:rsidR="00F26801" w:rsidRPr="00AF301D" w:rsidRDefault="00F26801" w:rsidP="00DE3442">
      <w:pPr>
        <w:pStyle w:val="ab"/>
        <w:numPr>
          <w:ilvl w:val="1"/>
          <w:numId w:val="5"/>
        </w:numPr>
        <w:tabs>
          <w:tab w:val="num" w:pos="0"/>
          <w:tab w:val="left" w:pos="851"/>
        </w:tabs>
        <w:autoSpaceDE w:val="0"/>
        <w:autoSpaceDN w:val="0"/>
        <w:adjustRightInd w:val="0"/>
        <w:ind w:left="0" w:firstLine="426"/>
        <w:jc w:val="both"/>
        <w:rPr>
          <w:sz w:val="22"/>
          <w:szCs w:val="22"/>
        </w:rPr>
      </w:pPr>
      <w:r w:rsidRPr="00AF301D">
        <w:rPr>
          <w:sz w:val="22"/>
          <w:szCs w:val="22"/>
        </w:rPr>
        <w:t>Приемка товаров по количеству и качеству осуществляется Покупателем в соответствии с Положением о приемке товаров по количеству и качеству, утв. Постановлением Совета Министров Республики Беларусь от 03.09.2008 N 1290.</w:t>
      </w:r>
    </w:p>
    <w:p w:rsidR="00F26801" w:rsidRPr="00AF301D" w:rsidRDefault="00F26801" w:rsidP="00F26801">
      <w:pPr>
        <w:pStyle w:val="ab"/>
        <w:autoSpaceDE w:val="0"/>
        <w:autoSpaceDN w:val="0"/>
        <w:adjustRightInd w:val="0"/>
        <w:ind w:left="284"/>
        <w:jc w:val="both"/>
        <w:rPr>
          <w:sz w:val="22"/>
          <w:szCs w:val="22"/>
        </w:rPr>
      </w:pPr>
    </w:p>
    <w:p w:rsidR="00F26801" w:rsidRPr="007A11A4" w:rsidRDefault="00F26801" w:rsidP="00DE3442">
      <w:pPr>
        <w:numPr>
          <w:ilvl w:val="0"/>
          <w:numId w:val="5"/>
        </w:numPr>
        <w:tabs>
          <w:tab w:val="num" w:pos="0"/>
        </w:tabs>
        <w:jc w:val="center"/>
        <w:rPr>
          <w:b/>
          <w:sz w:val="22"/>
          <w:szCs w:val="22"/>
        </w:rPr>
      </w:pPr>
      <w:r w:rsidRPr="007A11A4">
        <w:rPr>
          <w:b/>
          <w:sz w:val="22"/>
          <w:szCs w:val="22"/>
        </w:rPr>
        <w:t>КАЧЕСТВО ТОВАРА И ГАРАНТИИ</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t xml:space="preserve">Качество товара, поставляемого Продавцом по настоящему договору должно соответствовать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xml:space="preserve"> (Постановление Совета Министров Республики Беларусь от 31.12.2009 № 1748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и подтверждаться соответствующими документами (сертификатами соответствия, паспортами, и т.п.)</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t xml:space="preserve">Поставляемый товар по качеству должен соответствовать требованиям, предъявляемым к подобному виду товаров, что подтверждается сертификатами (иными документами), выданными уполномоченными органами. Некачественный товар подлежит возврату Продавцу, который обязан принять его и вывезти в 10-дневнй срок со дня официального уведомления своим транспортом и за свой счет. </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t xml:space="preserve">Гарантийные обязательства на поставляемый товар устанавливаются в соответствии с паспортом на продукцию.     </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lastRenderedPageBreak/>
        <w:t>Продавец гарантирует, что предмет настоящего договора не обременен требованиями иных кредиторов, не заложен, под запрещением не состоит, судебных споров о предмете договора не имеется.</w:t>
      </w:r>
    </w:p>
    <w:p w:rsidR="00F26801" w:rsidRPr="007A11A4" w:rsidRDefault="00F26801" w:rsidP="00F26801">
      <w:pPr>
        <w:rPr>
          <w:b/>
          <w:sz w:val="22"/>
          <w:szCs w:val="22"/>
        </w:rPr>
      </w:pPr>
    </w:p>
    <w:p w:rsidR="00F26801" w:rsidRPr="00AF301D" w:rsidRDefault="00F26801" w:rsidP="00DE3442">
      <w:pPr>
        <w:numPr>
          <w:ilvl w:val="0"/>
          <w:numId w:val="5"/>
        </w:numPr>
        <w:jc w:val="center"/>
        <w:rPr>
          <w:b/>
          <w:sz w:val="22"/>
          <w:szCs w:val="22"/>
        </w:rPr>
      </w:pPr>
      <w:r w:rsidRPr="00AF301D">
        <w:rPr>
          <w:b/>
          <w:sz w:val="22"/>
          <w:szCs w:val="22"/>
        </w:rPr>
        <w:t>ФОРС-МАЖОР</w:t>
      </w:r>
    </w:p>
    <w:p w:rsidR="00F26801" w:rsidRPr="00AF301D" w:rsidRDefault="00F26801" w:rsidP="00DE3442">
      <w:pPr>
        <w:numPr>
          <w:ilvl w:val="1"/>
          <w:numId w:val="5"/>
        </w:numPr>
        <w:tabs>
          <w:tab w:val="num" w:pos="0"/>
          <w:tab w:val="num" w:pos="851"/>
        </w:tabs>
        <w:ind w:left="0" w:firstLine="426"/>
        <w:jc w:val="both"/>
        <w:rPr>
          <w:sz w:val="22"/>
          <w:szCs w:val="22"/>
        </w:rPr>
      </w:pPr>
      <w:r w:rsidRPr="00AF301D">
        <w:rPr>
          <w:sz w:val="22"/>
          <w:szCs w:val="22"/>
        </w:rPr>
        <w:t>При наступлении обстоятельств невозможности полного или частичного исполнения любой из сторон обязательства по настоящему договору, а именно: стихийных бедствий, войны, военных действий любого характера или других, не зависящих от сторон обстоятельств, срок исполнений обязательств отодвигается соразмерно времени, в течение которого будут действовать такие обстоятельства.</w:t>
      </w:r>
    </w:p>
    <w:p w:rsidR="00F26801" w:rsidRPr="00AF301D" w:rsidRDefault="00F26801" w:rsidP="00F26801">
      <w:pPr>
        <w:tabs>
          <w:tab w:val="num" w:pos="851"/>
        </w:tabs>
        <w:ind w:firstLine="426"/>
        <w:jc w:val="both"/>
        <w:rPr>
          <w:sz w:val="22"/>
          <w:szCs w:val="22"/>
        </w:rPr>
      </w:pPr>
      <w:r w:rsidRPr="00AF301D">
        <w:rPr>
          <w:sz w:val="22"/>
          <w:szCs w:val="22"/>
        </w:rPr>
        <w:t>Если эти обстоятельства будут продолжаться более 3 месяцев, то каждая из сторон будет иметь право отказаться от исполнения обязательств по договору,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будут служить справки, выдаваемые компетентными государственными органами.</w:t>
      </w:r>
    </w:p>
    <w:p w:rsidR="00F26801" w:rsidRPr="00AF301D" w:rsidRDefault="00F26801" w:rsidP="00F26801">
      <w:pPr>
        <w:ind w:firstLine="360"/>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ОБЯЗАННОСТИ СТОРОН</w:t>
      </w:r>
    </w:p>
    <w:p w:rsidR="00F26801" w:rsidRPr="00AF301D" w:rsidRDefault="00F26801" w:rsidP="00DE3442">
      <w:pPr>
        <w:pStyle w:val="ab"/>
        <w:numPr>
          <w:ilvl w:val="1"/>
          <w:numId w:val="5"/>
        </w:numPr>
        <w:tabs>
          <w:tab w:val="clear" w:pos="6576"/>
          <w:tab w:val="left" w:pos="993"/>
        </w:tabs>
        <w:ind w:left="0" w:firstLine="426"/>
        <w:jc w:val="both"/>
        <w:rPr>
          <w:sz w:val="22"/>
          <w:szCs w:val="22"/>
        </w:rPr>
      </w:pPr>
      <w:r>
        <w:rPr>
          <w:sz w:val="22"/>
          <w:szCs w:val="22"/>
        </w:rPr>
        <w:t>Продавец</w:t>
      </w:r>
      <w:r w:rsidRPr="00AF301D">
        <w:rPr>
          <w:sz w:val="22"/>
          <w:szCs w:val="22"/>
        </w:rPr>
        <w:t>, являющийся  плательщиком налога на добавленную стоимость, обязуется загрузить на Портал электронных счетов-фактур (или создать в его рамках) электронный счет-фактуру (далее – ЭСЧФ) в день о</w:t>
      </w:r>
      <w:r>
        <w:rPr>
          <w:sz w:val="22"/>
          <w:szCs w:val="22"/>
        </w:rPr>
        <w:t>тгрузки товара, но  не позднее 10</w:t>
      </w:r>
      <w:r w:rsidRPr="00AF301D">
        <w:rPr>
          <w:sz w:val="22"/>
          <w:szCs w:val="22"/>
        </w:rPr>
        <w:t>-го числа месяца, следующего за месяцем  поставки товара.</w:t>
      </w:r>
    </w:p>
    <w:p w:rsidR="00F26801" w:rsidRPr="00AF301D" w:rsidRDefault="00F26801" w:rsidP="00F26801">
      <w:pPr>
        <w:rPr>
          <w:b/>
          <w:sz w:val="22"/>
          <w:szCs w:val="22"/>
        </w:rPr>
      </w:pPr>
    </w:p>
    <w:p w:rsidR="00F26801" w:rsidRPr="00AF301D" w:rsidRDefault="00F26801" w:rsidP="00DE3442">
      <w:pPr>
        <w:numPr>
          <w:ilvl w:val="0"/>
          <w:numId w:val="5"/>
        </w:numPr>
        <w:jc w:val="center"/>
        <w:rPr>
          <w:b/>
          <w:sz w:val="22"/>
          <w:szCs w:val="22"/>
        </w:rPr>
      </w:pPr>
      <w:r w:rsidRPr="00AF301D">
        <w:rPr>
          <w:b/>
          <w:sz w:val="22"/>
          <w:szCs w:val="22"/>
        </w:rPr>
        <w:t>ОТВЕТСВЕННОСТЬ СТОРОН</w:t>
      </w:r>
    </w:p>
    <w:p w:rsidR="00F26801" w:rsidRPr="00AF301D" w:rsidRDefault="00F26801" w:rsidP="00DE3442">
      <w:pPr>
        <w:pStyle w:val="ab"/>
        <w:numPr>
          <w:ilvl w:val="1"/>
          <w:numId w:val="5"/>
        </w:numPr>
        <w:tabs>
          <w:tab w:val="num" w:pos="0"/>
          <w:tab w:val="left" w:pos="993"/>
        </w:tabs>
        <w:ind w:left="0" w:firstLine="426"/>
        <w:jc w:val="both"/>
        <w:rPr>
          <w:sz w:val="22"/>
          <w:szCs w:val="22"/>
        </w:rPr>
      </w:pPr>
      <w:r w:rsidRPr="00AF301D">
        <w:rPr>
          <w:sz w:val="22"/>
          <w:szCs w:val="22"/>
        </w:rPr>
        <w:t>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w:t>
      </w:r>
    </w:p>
    <w:p w:rsidR="00F26801" w:rsidRPr="00AF301D" w:rsidRDefault="00F26801" w:rsidP="00DE3442">
      <w:pPr>
        <w:pStyle w:val="ab"/>
        <w:numPr>
          <w:ilvl w:val="1"/>
          <w:numId w:val="5"/>
        </w:numPr>
        <w:tabs>
          <w:tab w:val="num" w:pos="0"/>
          <w:tab w:val="left" w:pos="993"/>
        </w:tabs>
        <w:ind w:left="0" w:firstLine="426"/>
        <w:jc w:val="both"/>
        <w:rPr>
          <w:sz w:val="22"/>
          <w:szCs w:val="22"/>
        </w:rPr>
      </w:pPr>
      <w:r w:rsidRPr="00AF301D">
        <w:rPr>
          <w:sz w:val="22"/>
          <w:szCs w:val="22"/>
        </w:rPr>
        <w:t>За не</w:t>
      </w:r>
      <w:r>
        <w:rPr>
          <w:sz w:val="22"/>
          <w:szCs w:val="22"/>
        </w:rPr>
        <w:t xml:space="preserve"> </w:t>
      </w:r>
      <w:r w:rsidRPr="00AF301D">
        <w:rPr>
          <w:sz w:val="22"/>
          <w:szCs w:val="22"/>
        </w:rPr>
        <w:t xml:space="preserve">поставку </w:t>
      </w:r>
      <w:r>
        <w:rPr>
          <w:sz w:val="22"/>
          <w:szCs w:val="22"/>
        </w:rPr>
        <w:t xml:space="preserve">/ недопоставку </w:t>
      </w:r>
      <w:r w:rsidRPr="00AF301D">
        <w:rPr>
          <w:sz w:val="22"/>
          <w:szCs w:val="22"/>
        </w:rPr>
        <w:t xml:space="preserve">товара Продавец уплачивает покупателю неустойку (штраф) в размере 0,15 процента от стоимости, указанной в </w:t>
      </w:r>
      <w:proofErr w:type="spellStart"/>
      <w:r w:rsidRPr="00AF301D">
        <w:rPr>
          <w:sz w:val="22"/>
          <w:szCs w:val="22"/>
        </w:rPr>
        <w:t>п.п</w:t>
      </w:r>
      <w:proofErr w:type="spellEnd"/>
      <w:r w:rsidRPr="00AF301D">
        <w:rPr>
          <w:sz w:val="22"/>
          <w:szCs w:val="22"/>
        </w:rPr>
        <w:t xml:space="preserve">. 3.2, за каждый </w:t>
      </w:r>
      <w:r>
        <w:rPr>
          <w:sz w:val="22"/>
          <w:szCs w:val="22"/>
        </w:rPr>
        <w:t xml:space="preserve">календарный </w:t>
      </w:r>
      <w:r w:rsidRPr="00AF301D">
        <w:rPr>
          <w:sz w:val="22"/>
          <w:szCs w:val="22"/>
        </w:rPr>
        <w:t>день просрочки поставки товара.</w:t>
      </w:r>
    </w:p>
    <w:p w:rsidR="00F26801" w:rsidRPr="00AF301D" w:rsidRDefault="00F26801" w:rsidP="00DE3442">
      <w:pPr>
        <w:pStyle w:val="ab"/>
        <w:numPr>
          <w:ilvl w:val="1"/>
          <w:numId w:val="5"/>
        </w:numPr>
        <w:tabs>
          <w:tab w:val="num" w:pos="0"/>
          <w:tab w:val="left" w:pos="993"/>
        </w:tabs>
        <w:ind w:left="0" w:firstLine="426"/>
        <w:jc w:val="both"/>
        <w:rPr>
          <w:color w:val="FF0000"/>
          <w:sz w:val="22"/>
          <w:szCs w:val="22"/>
        </w:rPr>
      </w:pPr>
      <w:r w:rsidRPr="00AF301D">
        <w:rPr>
          <w:sz w:val="22"/>
          <w:szCs w:val="22"/>
        </w:rPr>
        <w:t xml:space="preserve">За не соблюдение п. 8.1. </w:t>
      </w:r>
      <w:r>
        <w:rPr>
          <w:sz w:val="22"/>
          <w:szCs w:val="22"/>
        </w:rPr>
        <w:t>Продавец</w:t>
      </w:r>
      <w:r w:rsidRPr="00AF301D">
        <w:rPr>
          <w:sz w:val="22"/>
          <w:szCs w:val="22"/>
        </w:rPr>
        <w:t xml:space="preserve"> обязуется возместить Покупателю убытки, связанные с применением контролирующими (надзорными) органами мер ответственности к Покупателю по вине </w:t>
      </w:r>
      <w:r>
        <w:rPr>
          <w:sz w:val="22"/>
          <w:szCs w:val="22"/>
        </w:rPr>
        <w:t>Продавец</w:t>
      </w:r>
      <w:r w:rsidRPr="00AF301D">
        <w:rPr>
          <w:sz w:val="22"/>
          <w:szCs w:val="22"/>
        </w:rPr>
        <w:t xml:space="preserve"> и сверх возмещения убытков уплачивает Покупателю штраф в размере суммы налога на добавленную стоимость, не принятой контролирующими (надзорными) органами к вычету по вине </w:t>
      </w:r>
      <w:r>
        <w:rPr>
          <w:sz w:val="22"/>
          <w:szCs w:val="22"/>
        </w:rPr>
        <w:t>Продавца</w:t>
      </w:r>
      <w:r w:rsidRPr="00AF301D">
        <w:rPr>
          <w:sz w:val="22"/>
          <w:szCs w:val="22"/>
        </w:rPr>
        <w:t>.</w:t>
      </w:r>
    </w:p>
    <w:p w:rsidR="00F26801" w:rsidRPr="00AF301D" w:rsidRDefault="00F26801" w:rsidP="00F26801">
      <w:pPr>
        <w:pStyle w:val="ab"/>
        <w:tabs>
          <w:tab w:val="left" w:pos="851"/>
          <w:tab w:val="num" w:pos="6576"/>
        </w:tabs>
        <w:ind w:left="426"/>
        <w:jc w:val="both"/>
        <w:rPr>
          <w:color w:val="FF0000"/>
          <w:sz w:val="22"/>
          <w:szCs w:val="22"/>
        </w:rPr>
      </w:pPr>
    </w:p>
    <w:p w:rsidR="00F26801" w:rsidRPr="00AF301D" w:rsidRDefault="00F26801" w:rsidP="00DE3442">
      <w:pPr>
        <w:numPr>
          <w:ilvl w:val="0"/>
          <w:numId w:val="5"/>
        </w:numPr>
        <w:jc w:val="center"/>
        <w:rPr>
          <w:b/>
          <w:sz w:val="22"/>
          <w:szCs w:val="22"/>
        </w:rPr>
      </w:pPr>
      <w:r w:rsidRPr="00AF301D">
        <w:rPr>
          <w:b/>
          <w:sz w:val="22"/>
          <w:szCs w:val="22"/>
        </w:rPr>
        <w:t>ПОРЯДОК РАСТОРЖЕНИЯ ДОГОВОРА. РАССМОТРЕНИЕ СПОРОВ.</w:t>
      </w:r>
    </w:p>
    <w:p w:rsidR="00F26801" w:rsidRPr="00AF301D" w:rsidRDefault="00F26801" w:rsidP="00DE3442">
      <w:pPr>
        <w:numPr>
          <w:ilvl w:val="1"/>
          <w:numId w:val="5"/>
        </w:numPr>
        <w:tabs>
          <w:tab w:val="num" w:pos="0"/>
          <w:tab w:val="num" w:pos="993"/>
        </w:tabs>
        <w:ind w:left="0" w:firstLine="426"/>
        <w:jc w:val="both"/>
        <w:rPr>
          <w:sz w:val="22"/>
          <w:szCs w:val="22"/>
        </w:rPr>
      </w:pPr>
      <w:r w:rsidRPr="00AF301D">
        <w:rPr>
          <w:sz w:val="22"/>
          <w:szCs w:val="22"/>
        </w:rPr>
        <w:t>Досрочное расторжение договора допускается по соглашению сторон, а также в случаях предусмотренных законодательством.</w:t>
      </w:r>
    </w:p>
    <w:p w:rsidR="00F26801" w:rsidRPr="00AF301D" w:rsidRDefault="00F26801" w:rsidP="00DE3442">
      <w:pPr>
        <w:numPr>
          <w:ilvl w:val="1"/>
          <w:numId w:val="5"/>
        </w:numPr>
        <w:tabs>
          <w:tab w:val="num" w:pos="993"/>
        </w:tabs>
        <w:ind w:left="0" w:firstLine="426"/>
        <w:jc w:val="both"/>
        <w:rPr>
          <w:sz w:val="22"/>
          <w:szCs w:val="22"/>
        </w:rPr>
      </w:pPr>
      <w:r w:rsidRPr="00AF301D">
        <w:rPr>
          <w:sz w:val="22"/>
          <w:szCs w:val="22"/>
        </w:rPr>
        <w:t>Прод</w:t>
      </w:r>
      <w:r>
        <w:rPr>
          <w:sz w:val="22"/>
          <w:szCs w:val="22"/>
        </w:rPr>
        <w:t xml:space="preserve">авец </w:t>
      </w:r>
      <w:r w:rsidRPr="00AF301D">
        <w:rPr>
          <w:sz w:val="22"/>
          <w:szCs w:val="22"/>
        </w:rPr>
        <w:t>и Покупатель будут принимать все меры для разрешения споров и разногласий, возникающих из договора или в связи ним, путем переговоров и в претензионном порядке. Если сторонами не будет достигнуто согласие, все споры и разногласия подлежат разрешению в экономическом суде Витебской области.</w:t>
      </w:r>
    </w:p>
    <w:p w:rsidR="00F26801" w:rsidRPr="00AF301D" w:rsidRDefault="00F26801" w:rsidP="00F26801">
      <w:pPr>
        <w:ind w:left="284"/>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ПРОЧИЕ УСЛОВИЯ.</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Все изменения и дополнения к настоящему договору действительны лишь в то случае, если они совершены в письменной форме и подписаны уполномоченными на то представителями обеих сторон.</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 xml:space="preserve">Настоящий договор, все дополнения к нему, подписанные </w:t>
      </w:r>
      <w:r w:rsidRPr="00AF301D">
        <w:rPr>
          <w:b/>
          <w:sz w:val="22"/>
          <w:szCs w:val="22"/>
        </w:rPr>
        <w:t>Покупателем</w:t>
      </w:r>
      <w:r w:rsidRPr="00AF301D">
        <w:rPr>
          <w:sz w:val="22"/>
          <w:szCs w:val="22"/>
        </w:rPr>
        <w:t xml:space="preserve"> и переданные </w:t>
      </w:r>
      <w:r w:rsidRPr="00AF301D">
        <w:rPr>
          <w:b/>
          <w:sz w:val="22"/>
          <w:szCs w:val="22"/>
        </w:rPr>
        <w:t>Продавцу</w:t>
      </w:r>
      <w:r w:rsidRPr="00AF301D">
        <w:rPr>
          <w:sz w:val="22"/>
          <w:szCs w:val="22"/>
        </w:rPr>
        <w:t xml:space="preserve"> при помощи факсимильной связи, имеют юридическую силу и обязательны для исполнения обеими сторонами.</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Ни одна из сторон не вправе передавать свои права и обязанности по договору третьей стороне без письменного на то согласия второй стороны.</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Во всем остальном, что не предусмотрено в настоящем договоре, стороны руководствуются действующим законодательством Республики Беларусь.</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Срок действия настоящего договора: с момента подписания обеими сторонами и до  полного  исполнения обязательств по настоящему договору.</w:t>
      </w:r>
    </w:p>
    <w:p w:rsidR="00F26801" w:rsidRPr="00AF301D" w:rsidRDefault="00F26801" w:rsidP="00F26801">
      <w:pPr>
        <w:rPr>
          <w:sz w:val="22"/>
          <w:szCs w:val="22"/>
        </w:rPr>
        <w:sectPr w:rsidR="00F26801" w:rsidRPr="00AF301D" w:rsidSect="003B7BC4">
          <w:pgSz w:w="11906" w:h="16838"/>
          <w:pgMar w:top="567" w:right="567" w:bottom="567" w:left="709" w:header="709" w:footer="709" w:gutter="0"/>
          <w:cols w:space="720"/>
        </w:sectPr>
      </w:pPr>
    </w:p>
    <w:p w:rsidR="00F26801" w:rsidRPr="00AF301D" w:rsidRDefault="00F26801" w:rsidP="00F26801">
      <w:pPr>
        <w:jc w:val="center"/>
        <w:rPr>
          <w:b/>
          <w:sz w:val="22"/>
          <w:szCs w:val="22"/>
        </w:rPr>
      </w:pPr>
      <w:r w:rsidRPr="00AF301D">
        <w:rPr>
          <w:b/>
          <w:sz w:val="22"/>
          <w:szCs w:val="22"/>
        </w:rPr>
        <w:lastRenderedPageBreak/>
        <w:t>Продавец</w:t>
      </w:r>
    </w:p>
    <w:p w:rsidR="00F26801" w:rsidRDefault="00F26801" w:rsidP="00F26801">
      <w:pPr>
        <w:jc w:val="both"/>
        <w:rPr>
          <w:b/>
          <w:sz w:val="22"/>
          <w:szCs w:val="22"/>
        </w:rPr>
      </w:pPr>
    </w:p>
    <w:p w:rsidR="00F26801" w:rsidRPr="00AF301D" w:rsidRDefault="00F26801" w:rsidP="00F26801">
      <w:pPr>
        <w:jc w:val="both"/>
        <w:rPr>
          <w:b/>
          <w:sz w:val="22"/>
          <w:szCs w:val="22"/>
        </w:rPr>
      </w:pPr>
    </w:p>
    <w:p w:rsidR="00F26801" w:rsidRDefault="00F26801" w:rsidP="00F26801">
      <w:pPr>
        <w:jc w:val="both"/>
        <w:rPr>
          <w:b/>
          <w:sz w:val="22"/>
          <w:szCs w:val="22"/>
        </w:rPr>
      </w:pPr>
    </w:p>
    <w:p w:rsidR="00F26801" w:rsidRDefault="00F26801" w:rsidP="00F26801">
      <w:pPr>
        <w:jc w:val="both"/>
        <w:rPr>
          <w:b/>
          <w:sz w:val="22"/>
          <w:szCs w:val="22"/>
        </w:rPr>
      </w:pPr>
    </w:p>
    <w:p w:rsidR="00FB1576" w:rsidRDefault="00FB1576" w:rsidP="00F26801">
      <w:pPr>
        <w:jc w:val="both"/>
        <w:rPr>
          <w:b/>
          <w:sz w:val="22"/>
          <w:szCs w:val="22"/>
        </w:rPr>
      </w:pPr>
    </w:p>
    <w:p w:rsidR="00F26801" w:rsidRDefault="00F26801" w:rsidP="00F26801">
      <w:pPr>
        <w:jc w:val="both"/>
        <w:rPr>
          <w:b/>
          <w:sz w:val="22"/>
          <w:szCs w:val="22"/>
        </w:rPr>
      </w:pPr>
    </w:p>
    <w:p w:rsidR="00FB1576" w:rsidRDefault="00FB1576" w:rsidP="00F26801">
      <w:pPr>
        <w:jc w:val="both"/>
        <w:rPr>
          <w:b/>
          <w:sz w:val="22"/>
          <w:szCs w:val="22"/>
        </w:rPr>
      </w:pPr>
    </w:p>
    <w:p w:rsidR="00FB1576" w:rsidRPr="00AF301D" w:rsidRDefault="00FB1576" w:rsidP="00F26801">
      <w:pPr>
        <w:jc w:val="both"/>
        <w:rPr>
          <w:b/>
          <w:sz w:val="22"/>
          <w:szCs w:val="22"/>
        </w:rPr>
      </w:pPr>
    </w:p>
    <w:p w:rsidR="00D33878" w:rsidRDefault="00D33878" w:rsidP="00F26801">
      <w:pPr>
        <w:jc w:val="both"/>
        <w:rPr>
          <w:b/>
          <w:sz w:val="22"/>
          <w:szCs w:val="22"/>
        </w:rPr>
      </w:pPr>
    </w:p>
    <w:p w:rsidR="00D33878" w:rsidRDefault="00D33878" w:rsidP="00F26801">
      <w:pPr>
        <w:jc w:val="both"/>
        <w:rPr>
          <w:b/>
          <w:sz w:val="22"/>
          <w:szCs w:val="22"/>
        </w:rPr>
      </w:pPr>
    </w:p>
    <w:p w:rsidR="00D33878" w:rsidRPr="00AF301D" w:rsidRDefault="00D33878" w:rsidP="00F26801">
      <w:pPr>
        <w:jc w:val="both"/>
        <w:rPr>
          <w:b/>
          <w:sz w:val="22"/>
          <w:szCs w:val="22"/>
        </w:rPr>
      </w:pPr>
    </w:p>
    <w:p w:rsidR="00F26801" w:rsidRPr="00AF301D" w:rsidRDefault="00F26801" w:rsidP="00F26801">
      <w:pPr>
        <w:jc w:val="both"/>
        <w:rPr>
          <w:b/>
          <w:sz w:val="22"/>
          <w:szCs w:val="22"/>
        </w:rPr>
      </w:pPr>
      <w:r w:rsidRPr="00AF301D">
        <w:rPr>
          <w:b/>
          <w:sz w:val="22"/>
          <w:szCs w:val="22"/>
        </w:rPr>
        <w:t xml:space="preserve">Директор ____________________________ </w:t>
      </w:r>
    </w:p>
    <w:p w:rsidR="00F26801" w:rsidRPr="00AF301D" w:rsidRDefault="00F26801" w:rsidP="00F26801">
      <w:pPr>
        <w:jc w:val="center"/>
        <w:rPr>
          <w:b/>
          <w:sz w:val="22"/>
          <w:szCs w:val="22"/>
        </w:rPr>
      </w:pPr>
      <w:r w:rsidRPr="00AF301D">
        <w:rPr>
          <w:b/>
          <w:sz w:val="22"/>
          <w:szCs w:val="22"/>
        </w:rPr>
        <w:lastRenderedPageBreak/>
        <w:t>Покупатель</w:t>
      </w:r>
    </w:p>
    <w:p w:rsidR="00F26801" w:rsidRPr="00503AD6" w:rsidRDefault="00F26801" w:rsidP="00F26801">
      <w:pPr>
        <w:rPr>
          <w:b/>
        </w:rPr>
      </w:pPr>
      <w:proofErr w:type="spellStart"/>
      <w:r w:rsidRPr="00503AD6">
        <w:rPr>
          <w:b/>
        </w:rPr>
        <w:t>Новополоцкое</w:t>
      </w:r>
      <w:proofErr w:type="spellEnd"/>
      <w:r w:rsidRPr="00503AD6">
        <w:rPr>
          <w:b/>
        </w:rPr>
        <w:t xml:space="preserve"> КУП «ЖРЭО»</w:t>
      </w:r>
    </w:p>
    <w:p w:rsidR="00F26801" w:rsidRPr="00E15A74" w:rsidRDefault="00F26801" w:rsidP="00F26801">
      <w:r w:rsidRPr="00E15A74">
        <w:t>УНП 300296697, ОКПО 28803338</w:t>
      </w:r>
    </w:p>
    <w:p w:rsidR="00F26801" w:rsidRPr="00E15A74" w:rsidRDefault="00F26801" w:rsidP="00F26801">
      <w:r w:rsidRPr="00E15A74">
        <w:t xml:space="preserve">211440 г. Новополоцк, ул. </w:t>
      </w:r>
      <w:proofErr w:type="gramStart"/>
      <w:r w:rsidRPr="00E15A74">
        <w:t>Молодежная</w:t>
      </w:r>
      <w:proofErr w:type="gramEnd"/>
      <w:r w:rsidRPr="00E15A74">
        <w:t xml:space="preserve"> 102а, </w:t>
      </w:r>
    </w:p>
    <w:p w:rsidR="00F26801" w:rsidRPr="00E15A74" w:rsidRDefault="00F26801" w:rsidP="00F26801">
      <w:proofErr w:type="gramStart"/>
      <w:r w:rsidRPr="00E15A74">
        <w:t>Р</w:t>
      </w:r>
      <w:proofErr w:type="gramEnd"/>
      <w:r w:rsidRPr="00E15A74">
        <w:t xml:space="preserve">/счет </w:t>
      </w:r>
      <w:r w:rsidRPr="00E15A74">
        <w:rPr>
          <w:lang w:val="en-US"/>
        </w:rPr>
        <w:t>BY</w:t>
      </w:r>
      <w:r w:rsidRPr="00E15A74">
        <w:t>16</w:t>
      </w:r>
      <w:r>
        <w:t xml:space="preserve"> </w:t>
      </w:r>
      <w:r w:rsidRPr="00E15A74">
        <w:rPr>
          <w:lang w:val="en-US"/>
        </w:rPr>
        <w:t>BPSB</w:t>
      </w:r>
      <w:r>
        <w:t xml:space="preserve"> </w:t>
      </w:r>
      <w:r w:rsidRPr="00E15A74">
        <w:t>3012</w:t>
      </w:r>
      <w:r>
        <w:t xml:space="preserve"> </w:t>
      </w:r>
      <w:r w:rsidRPr="00E15A74">
        <w:t>2324</w:t>
      </w:r>
      <w:r>
        <w:t xml:space="preserve"> </w:t>
      </w:r>
      <w:r w:rsidRPr="00E15A74">
        <w:t>5301</w:t>
      </w:r>
      <w:r>
        <w:t xml:space="preserve"> </w:t>
      </w:r>
      <w:r w:rsidRPr="00E15A74">
        <w:t>8933</w:t>
      </w:r>
      <w:r>
        <w:t xml:space="preserve"> </w:t>
      </w:r>
      <w:r w:rsidRPr="00E15A74">
        <w:t xml:space="preserve">0000, Дополнительный офис 202 г. Новополоцк, Региональной дирекции № 200 по </w:t>
      </w:r>
      <w:proofErr w:type="spellStart"/>
      <w:r w:rsidRPr="00E15A74">
        <w:t>Вит</w:t>
      </w:r>
      <w:r>
        <w:t>.</w:t>
      </w:r>
      <w:r w:rsidRPr="00E15A74">
        <w:t>области</w:t>
      </w:r>
      <w:proofErr w:type="spellEnd"/>
      <w:r w:rsidRPr="00E15A74">
        <w:t xml:space="preserve"> ОАО «</w:t>
      </w:r>
      <w:proofErr w:type="spellStart"/>
      <w:r w:rsidRPr="00E15A74">
        <w:t>Сбер</w:t>
      </w:r>
      <w:proofErr w:type="spellEnd"/>
      <w:r>
        <w:t xml:space="preserve"> Б</w:t>
      </w:r>
      <w:r w:rsidRPr="00E15A74">
        <w:t xml:space="preserve">анк», </w:t>
      </w:r>
      <w:r w:rsidRPr="00E15A74">
        <w:rPr>
          <w:lang w:val="en-US"/>
        </w:rPr>
        <w:t>BPSBBY</w:t>
      </w:r>
      <w:r w:rsidRPr="00E15A74">
        <w:t>2</w:t>
      </w:r>
      <w:r w:rsidRPr="00E15A74">
        <w:rPr>
          <w:lang w:val="en-US"/>
        </w:rPr>
        <w:t>X</w:t>
      </w:r>
      <w:r w:rsidRPr="00E15A74">
        <w:t xml:space="preserve">. </w:t>
      </w:r>
    </w:p>
    <w:p w:rsidR="00F26801" w:rsidRPr="00DA60E9" w:rsidRDefault="00F26801" w:rsidP="00F26801">
      <w:r>
        <w:t xml:space="preserve">приемная 8 </w:t>
      </w:r>
      <w:r w:rsidRPr="003E580E">
        <w:t>(</w:t>
      </w:r>
      <w:r>
        <w:t>0214</w:t>
      </w:r>
      <w:r w:rsidRPr="003E580E">
        <w:t>)</w:t>
      </w:r>
      <w:r>
        <w:t xml:space="preserve"> 50</w:t>
      </w:r>
      <w:r w:rsidRPr="003E580E">
        <w:t>-</w:t>
      </w:r>
      <w:r>
        <w:t>76</w:t>
      </w:r>
      <w:r w:rsidRPr="003E580E">
        <w:t>-</w:t>
      </w:r>
      <w:r w:rsidRPr="00E15A74">
        <w:t xml:space="preserve">67, </w:t>
      </w:r>
      <w:proofErr w:type="spellStart"/>
      <w:r>
        <w:rPr>
          <w:lang w:val="en-US"/>
        </w:rPr>
        <w:t>jreo</w:t>
      </w:r>
      <w:proofErr w:type="spellEnd"/>
      <w:r w:rsidRPr="00DA60E9">
        <w:t>@</w:t>
      </w:r>
      <w:r>
        <w:rPr>
          <w:lang w:val="en-US"/>
        </w:rPr>
        <w:t>tut</w:t>
      </w:r>
      <w:r w:rsidRPr="00DA60E9">
        <w:t>.</w:t>
      </w:r>
      <w:r>
        <w:rPr>
          <w:lang w:val="en-US"/>
        </w:rPr>
        <w:t>by</w:t>
      </w:r>
    </w:p>
    <w:p w:rsidR="00F26801" w:rsidRPr="00E15A74" w:rsidRDefault="00F26801" w:rsidP="00F26801">
      <w:r>
        <w:t>ОМТС 50</w:t>
      </w:r>
      <w:r w:rsidRPr="00E15A74">
        <w:t xml:space="preserve"> 77 63</w:t>
      </w:r>
      <w:r>
        <w:t xml:space="preserve">, 50-84-75, </w:t>
      </w:r>
      <w:proofErr w:type="spellStart"/>
      <w:r>
        <w:rPr>
          <w:lang w:val="en-US"/>
        </w:rPr>
        <w:t>jreo</w:t>
      </w:r>
      <w:proofErr w:type="spellEnd"/>
      <w:r w:rsidRPr="00DA60E9">
        <w:t>.</w:t>
      </w:r>
      <w:proofErr w:type="spellStart"/>
      <w:r>
        <w:rPr>
          <w:lang w:val="en-US"/>
        </w:rPr>
        <w:t>omts</w:t>
      </w:r>
      <w:proofErr w:type="spellEnd"/>
      <w:r w:rsidRPr="00DA60E9">
        <w:t>@</w:t>
      </w:r>
      <w:r>
        <w:rPr>
          <w:lang w:val="en-US"/>
        </w:rPr>
        <w:t>tut</w:t>
      </w:r>
      <w:r w:rsidRPr="00DA60E9">
        <w:t>.</w:t>
      </w:r>
      <w:r>
        <w:rPr>
          <w:lang w:val="en-US"/>
        </w:rPr>
        <w:t>by</w:t>
      </w:r>
      <w:r w:rsidRPr="00E15A74">
        <w:t xml:space="preserve">      </w:t>
      </w:r>
    </w:p>
    <w:p w:rsidR="00F26801" w:rsidRDefault="00FB1576" w:rsidP="00F26801">
      <w:pPr>
        <w:jc w:val="both"/>
        <w:rPr>
          <w:b/>
          <w:sz w:val="22"/>
          <w:szCs w:val="22"/>
        </w:rPr>
      </w:pPr>
      <w:r>
        <w:rPr>
          <w:b/>
          <w:sz w:val="22"/>
          <w:szCs w:val="22"/>
        </w:rPr>
        <w:t>Первый заместитель директора – главный инженер</w:t>
      </w:r>
      <w:r w:rsidR="00F26801">
        <w:rPr>
          <w:sz w:val="22"/>
          <w:szCs w:val="22"/>
        </w:rPr>
        <w:t xml:space="preserve"> </w:t>
      </w:r>
      <w:r w:rsidR="00F26801">
        <w:rPr>
          <w:b/>
          <w:sz w:val="22"/>
          <w:szCs w:val="22"/>
        </w:rPr>
        <w:t xml:space="preserve"> ________________Парфенов А.М.</w:t>
      </w:r>
    </w:p>
    <w:p w:rsidR="00F26801" w:rsidRPr="00AF301D" w:rsidRDefault="00F26801" w:rsidP="00F26801">
      <w:pPr>
        <w:jc w:val="both"/>
        <w:rPr>
          <w:b/>
          <w:sz w:val="22"/>
          <w:szCs w:val="22"/>
        </w:rPr>
        <w:sectPr w:rsidR="00F26801" w:rsidRPr="00AF301D">
          <w:type w:val="continuous"/>
          <w:pgSz w:w="11906" w:h="16838"/>
          <w:pgMar w:top="426" w:right="386" w:bottom="539" w:left="900" w:header="708" w:footer="708" w:gutter="0"/>
          <w:cols w:num="2" w:space="708"/>
        </w:sectPr>
      </w:pPr>
    </w:p>
    <w:p w:rsidR="00751560" w:rsidRPr="005734EA" w:rsidRDefault="00751560" w:rsidP="004F37B5">
      <w:pPr>
        <w:rPr>
          <w:sz w:val="20"/>
          <w:szCs w:val="20"/>
        </w:rPr>
      </w:pPr>
    </w:p>
    <w:sectPr w:rsidR="00751560" w:rsidRPr="005734EA" w:rsidSect="0005793F">
      <w:pgSz w:w="11906" w:h="16838"/>
      <w:pgMar w:top="426" w:right="38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32CA"/>
    <w:multiLevelType w:val="hybridMultilevel"/>
    <w:tmpl w:val="4C4E9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6C0095"/>
    <w:multiLevelType w:val="multilevel"/>
    <w:tmpl w:val="C104615C"/>
    <w:lvl w:ilvl="0">
      <w:start w:val="1"/>
      <w:numFmt w:val="decimal"/>
      <w:lvlText w:val="%1."/>
      <w:lvlJc w:val="left"/>
      <w:pPr>
        <w:tabs>
          <w:tab w:val="num" w:pos="720"/>
        </w:tabs>
        <w:ind w:left="720" w:hanging="360"/>
      </w:pPr>
    </w:lvl>
    <w:lvl w:ilvl="1">
      <w:start w:val="1"/>
      <w:numFmt w:val="decimal"/>
      <w:isLgl/>
      <w:lvlText w:val="%1.%2."/>
      <w:lvlJc w:val="left"/>
      <w:pPr>
        <w:tabs>
          <w:tab w:val="num" w:pos="6576"/>
        </w:tabs>
        <w:ind w:left="6576" w:hanging="480"/>
      </w:pPr>
      <w:rPr>
        <w:b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27035687"/>
    <w:multiLevelType w:val="hybridMultilevel"/>
    <w:tmpl w:val="B0564E8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
    <w:nsid w:val="2B9C373F"/>
    <w:multiLevelType w:val="hybridMultilevel"/>
    <w:tmpl w:val="A3569282"/>
    <w:lvl w:ilvl="0" w:tplc="EB56F1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E419EB"/>
    <w:multiLevelType w:val="hybridMultilevel"/>
    <w:tmpl w:val="7C5AEC32"/>
    <w:lvl w:ilvl="0" w:tplc="E70E94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22D53"/>
    <w:multiLevelType w:val="hybridMultilevel"/>
    <w:tmpl w:val="993C0D8A"/>
    <w:lvl w:ilvl="0" w:tplc="B6546D4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EB6A2F"/>
    <w:multiLevelType w:val="hybridMultilevel"/>
    <w:tmpl w:val="52A61756"/>
    <w:lvl w:ilvl="0" w:tplc="8A901D82">
      <w:start w:val="1"/>
      <w:numFmt w:val="bullet"/>
      <w:lvlText w:val=""/>
      <w:lvlJc w:val="left"/>
      <w:pPr>
        <w:ind w:left="752" w:hanging="360"/>
      </w:pPr>
      <w:rPr>
        <w:rFonts w:ascii="Symbol" w:hAnsi="Symbol" w:hint="default"/>
        <w:color w:val="auto"/>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7">
    <w:nsid w:val="3DE1206A"/>
    <w:multiLevelType w:val="hybridMultilevel"/>
    <w:tmpl w:val="899EDB80"/>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8">
    <w:nsid w:val="42EA4F0C"/>
    <w:multiLevelType w:val="hybridMultilevel"/>
    <w:tmpl w:val="4D46EACA"/>
    <w:lvl w:ilvl="0" w:tplc="DE864508">
      <w:start w:val="1"/>
      <w:numFmt w:val="decimal"/>
      <w:lvlText w:val="%1."/>
      <w:lvlJc w:val="left"/>
      <w:pPr>
        <w:ind w:left="754" w:hanging="360"/>
      </w:pPr>
      <w:rPr>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57E12ADE"/>
    <w:multiLevelType w:val="hybridMultilevel"/>
    <w:tmpl w:val="9FDC46F4"/>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0">
    <w:nsid w:val="588A7A1E"/>
    <w:multiLevelType w:val="hybridMultilevel"/>
    <w:tmpl w:val="5418878A"/>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11">
    <w:nsid w:val="5E8E3262"/>
    <w:multiLevelType w:val="hybridMultilevel"/>
    <w:tmpl w:val="41C0DEC0"/>
    <w:lvl w:ilvl="0" w:tplc="04190001">
      <w:start w:val="1"/>
      <w:numFmt w:val="bullet"/>
      <w:lvlText w:val=""/>
      <w:lvlJc w:val="left"/>
      <w:pPr>
        <w:ind w:left="677" w:hanging="360"/>
      </w:pPr>
      <w:rPr>
        <w:rFonts w:ascii="Symbol" w:hAnsi="Symbol" w:hint="default"/>
        <w:b w:val="0"/>
        <w:color w:val="000000"/>
        <w:u w:val="non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78BD2F7D"/>
    <w:multiLevelType w:val="hybridMultilevel"/>
    <w:tmpl w:val="895406B2"/>
    <w:lvl w:ilvl="0" w:tplc="8DF0A72A">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13">
    <w:nsid w:val="7F203D6A"/>
    <w:multiLevelType w:val="hybridMultilevel"/>
    <w:tmpl w:val="A48E8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291742"/>
    <w:multiLevelType w:val="hybridMultilevel"/>
    <w:tmpl w:val="061A8BC8"/>
    <w:lvl w:ilvl="0" w:tplc="FAB4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2"/>
  </w:num>
  <w:num w:numId="5">
    <w:abstractNumId w:val="1"/>
  </w:num>
  <w:num w:numId="6">
    <w:abstractNumId w:val="5"/>
  </w:num>
  <w:num w:numId="7">
    <w:abstractNumId w:val="8"/>
  </w:num>
  <w:num w:numId="8">
    <w:abstractNumId w:val="7"/>
  </w:num>
  <w:num w:numId="9">
    <w:abstractNumId w:val="4"/>
  </w:num>
  <w:num w:numId="10">
    <w:abstractNumId w:val="6"/>
  </w:num>
  <w:num w:numId="11">
    <w:abstractNumId w:val="3"/>
  </w:num>
  <w:num w:numId="12">
    <w:abstractNumId w:val="9"/>
  </w:num>
  <w:num w:numId="13">
    <w:abstractNumId w:val="10"/>
  </w:num>
  <w:num w:numId="14">
    <w:abstractNumId w:val="13"/>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9F"/>
    <w:rsid w:val="00002177"/>
    <w:rsid w:val="0000360E"/>
    <w:rsid w:val="0000438B"/>
    <w:rsid w:val="00007CA2"/>
    <w:rsid w:val="00010E4B"/>
    <w:rsid w:val="000110D7"/>
    <w:rsid w:val="00015D26"/>
    <w:rsid w:val="00030514"/>
    <w:rsid w:val="0003172B"/>
    <w:rsid w:val="000366BE"/>
    <w:rsid w:val="000373B7"/>
    <w:rsid w:val="000413E5"/>
    <w:rsid w:val="000416B6"/>
    <w:rsid w:val="00044B02"/>
    <w:rsid w:val="0005793F"/>
    <w:rsid w:val="0006143C"/>
    <w:rsid w:val="00061B03"/>
    <w:rsid w:val="00067DA6"/>
    <w:rsid w:val="00070BD8"/>
    <w:rsid w:val="0007517D"/>
    <w:rsid w:val="000762D5"/>
    <w:rsid w:val="00076FC8"/>
    <w:rsid w:val="00080AB0"/>
    <w:rsid w:val="00080DB7"/>
    <w:rsid w:val="00082BEA"/>
    <w:rsid w:val="00083CDD"/>
    <w:rsid w:val="00090FA3"/>
    <w:rsid w:val="000A4076"/>
    <w:rsid w:val="000B57DC"/>
    <w:rsid w:val="000B6A74"/>
    <w:rsid w:val="000B6D16"/>
    <w:rsid w:val="000C148A"/>
    <w:rsid w:val="000C5436"/>
    <w:rsid w:val="000C5CF6"/>
    <w:rsid w:val="000C7285"/>
    <w:rsid w:val="000D18D3"/>
    <w:rsid w:val="000D3F39"/>
    <w:rsid w:val="000D6D54"/>
    <w:rsid w:val="000D7B8E"/>
    <w:rsid w:val="000E45D0"/>
    <w:rsid w:val="000F0F68"/>
    <w:rsid w:val="000F543D"/>
    <w:rsid w:val="000F5DA2"/>
    <w:rsid w:val="000F699E"/>
    <w:rsid w:val="00102FFA"/>
    <w:rsid w:val="0010389C"/>
    <w:rsid w:val="00103B77"/>
    <w:rsid w:val="00106709"/>
    <w:rsid w:val="00106A7F"/>
    <w:rsid w:val="00112E19"/>
    <w:rsid w:val="00116F8E"/>
    <w:rsid w:val="00117977"/>
    <w:rsid w:val="001229A9"/>
    <w:rsid w:val="001246CF"/>
    <w:rsid w:val="00131737"/>
    <w:rsid w:val="001319DF"/>
    <w:rsid w:val="0013411F"/>
    <w:rsid w:val="00136913"/>
    <w:rsid w:val="0013722B"/>
    <w:rsid w:val="00137C71"/>
    <w:rsid w:val="00137E5B"/>
    <w:rsid w:val="001409EA"/>
    <w:rsid w:val="00142680"/>
    <w:rsid w:val="001436C9"/>
    <w:rsid w:val="00151F6C"/>
    <w:rsid w:val="00161409"/>
    <w:rsid w:val="00164560"/>
    <w:rsid w:val="00170C35"/>
    <w:rsid w:val="0017307B"/>
    <w:rsid w:val="00174B65"/>
    <w:rsid w:val="00175CAB"/>
    <w:rsid w:val="00182913"/>
    <w:rsid w:val="00184BC8"/>
    <w:rsid w:val="00185B54"/>
    <w:rsid w:val="00186EC4"/>
    <w:rsid w:val="00193100"/>
    <w:rsid w:val="001A3650"/>
    <w:rsid w:val="001A6321"/>
    <w:rsid w:val="001A6B86"/>
    <w:rsid w:val="001B1AF7"/>
    <w:rsid w:val="001B6D6D"/>
    <w:rsid w:val="001B70C3"/>
    <w:rsid w:val="001C15B3"/>
    <w:rsid w:val="001C1674"/>
    <w:rsid w:val="001C18C4"/>
    <w:rsid w:val="001C2CBA"/>
    <w:rsid w:val="001C3432"/>
    <w:rsid w:val="001C4BD2"/>
    <w:rsid w:val="001C6488"/>
    <w:rsid w:val="001D4C49"/>
    <w:rsid w:val="001E0D98"/>
    <w:rsid w:val="001E210A"/>
    <w:rsid w:val="001E4492"/>
    <w:rsid w:val="001E7E66"/>
    <w:rsid w:val="001F6340"/>
    <w:rsid w:val="002076AB"/>
    <w:rsid w:val="002111BD"/>
    <w:rsid w:val="00220303"/>
    <w:rsid w:val="00223D8C"/>
    <w:rsid w:val="00225E28"/>
    <w:rsid w:val="002261E0"/>
    <w:rsid w:val="0022680E"/>
    <w:rsid w:val="002338A5"/>
    <w:rsid w:val="00242B3A"/>
    <w:rsid w:val="002441E6"/>
    <w:rsid w:val="002449CA"/>
    <w:rsid w:val="00250B6B"/>
    <w:rsid w:val="002517FB"/>
    <w:rsid w:val="0025351F"/>
    <w:rsid w:val="00255C19"/>
    <w:rsid w:val="002561A6"/>
    <w:rsid w:val="0025627E"/>
    <w:rsid w:val="002657D2"/>
    <w:rsid w:val="0028290C"/>
    <w:rsid w:val="00284CB1"/>
    <w:rsid w:val="0028526D"/>
    <w:rsid w:val="0028767C"/>
    <w:rsid w:val="00287878"/>
    <w:rsid w:val="00292F55"/>
    <w:rsid w:val="0029411E"/>
    <w:rsid w:val="002954BA"/>
    <w:rsid w:val="00296343"/>
    <w:rsid w:val="002A0667"/>
    <w:rsid w:val="002A74CD"/>
    <w:rsid w:val="002A7750"/>
    <w:rsid w:val="002A77FF"/>
    <w:rsid w:val="002B019D"/>
    <w:rsid w:val="002C00AC"/>
    <w:rsid w:val="002C2260"/>
    <w:rsid w:val="002D3EED"/>
    <w:rsid w:val="002D73F1"/>
    <w:rsid w:val="002E1040"/>
    <w:rsid w:val="002F5132"/>
    <w:rsid w:val="002F68D8"/>
    <w:rsid w:val="002F7AF1"/>
    <w:rsid w:val="00304A1A"/>
    <w:rsid w:val="00307590"/>
    <w:rsid w:val="003079ED"/>
    <w:rsid w:val="003116A2"/>
    <w:rsid w:val="00311B01"/>
    <w:rsid w:val="003137DD"/>
    <w:rsid w:val="00323B32"/>
    <w:rsid w:val="00326914"/>
    <w:rsid w:val="00326D13"/>
    <w:rsid w:val="0033139C"/>
    <w:rsid w:val="00332A5D"/>
    <w:rsid w:val="003340C9"/>
    <w:rsid w:val="0033664C"/>
    <w:rsid w:val="003475B4"/>
    <w:rsid w:val="00347AEA"/>
    <w:rsid w:val="003505A3"/>
    <w:rsid w:val="00352406"/>
    <w:rsid w:val="003535E5"/>
    <w:rsid w:val="003561D7"/>
    <w:rsid w:val="0035747E"/>
    <w:rsid w:val="00357E5B"/>
    <w:rsid w:val="00362D2B"/>
    <w:rsid w:val="00364C50"/>
    <w:rsid w:val="00370A30"/>
    <w:rsid w:val="0039245D"/>
    <w:rsid w:val="003939C3"/>
    <w:rsid w:val="00394922"/>
    <w:rsid w:val="00397A70"/>
    <w:rsid w:val="003A5587"/>
    <w:rsid w:val="003B2A90"/>
    <w:rsid w:val="003B31EA"/>
    <w:rsid w:val="003B4F7C"/>
    <w:rsid w:val="003B7512"/>
    <w:rsid w:val="003B7942"/>
    <w:rsid w:val="003B7BC4"/>
    <w:rsid w:val="003C249A"/>
    <w:rsid w:val="003C2C22"/>
    <w:rsid w:val="003C39B5"/>
    <w:rsid w:val="003D1452"/>
    <w:rsid w:val="003D2135"/>
    <w:rsid w:val="003E2024"/>
    <w:rsid w:val="003E4D17"/>
    <w:rsid w:val="003E588D"/>
    <w:rsid w:val="003F08BD"/>
    <w:rsid w:val="003F3C70"/>
    <w:rsid w:val="004019E5"/>
    <w:rsid w:val="004078A0"/>
    <w:rsid w:val="00411270"/>
    <w:rsid w:val="00412B9A"/>
    <w:rsid w:val="00414DB9"/>
    <w:rsid w:val="00415BF2"/>
    <w:rsid w:val="00417401"/>
    <w:rsid w:val="00426A84"/>
    <w:rsid w:val="004270DD"/>
    <w:rsid w:val="0042764A"/>
    <w:rsid w:val="00433CA9"/>
    <w:rsid w:val="00435110"/>
    <w:rsid w:val="00440415"/>
    <w:rsid w:val="00441A55"/>
    <w:rsid w:val="004443DD"/>
    <w:rsid w:val="004452A5"/>
    <w:rsid w:val="00450115"/>
    <w:rsid w:val="00457771"/>
    <w:rsid w:val="004616DF"/>
    <w:rsid w:val="00462D8A"/>
    <w:rsid w:val="00462DEE"/>
    <w:rsid w:val="0046445B"/>
    <w:rsid w:val="00464AB0"/>
    <w:rsid w:val="00465D60"/>
    <w:rsid w:val="004672C1"/>
    <w:rsid w:val="0047023B"/>
    <w:rsid w:val="00476B36"/>
    <w:rsid w:val="00481C95"/>
    <w:rsid w:val="00492A04"/>
    <w:rsid w:val="004959A2"/>
    <w:rsid w:val="004A0644"/>
    <w:rsid w:val="004A2561"/>
    <w:rsid w:val="004A2FDC"/>
    <w:rsid w:val="004A3420"/>
    <w:rsid w:val="004A4ABD"/>
    <w:rsid w:val="004B3A81"/>
    <w:rsid w:val="004B5077"/>
    <w:rsid w:val="004B61DB"/>
    <w:rsid w:val="004B74D7"/>
    <w:rsid w:val="004C2607"/>
    <w:rsid w:val="004C5EED"/>
    <w:rsid w:val="004D478E"/>
    <w:rsid w:val="004D5AE1"/>
    <w:rsid w:val="004D72B9"/>
    <w:rsid w:val="004E0F38"/>
    <w:rsid w:val="004E3077"/>
    <w:rsid w:val="004F1525"/>
    <w:rsid w:val="004F1C91"/>
    <w:rsid w:val="004F37B5"/>
    <w:rsid w:val="004F4D1C"/>
    <w:rsid w:val="004F6144"/>
    <w:rsid w:val="004F7A35"/>
    <w:rsid w:val="004F7EB2"/>
    <w:rsid w:val="00503D2F"/>
    <w:rsid w:val="005066B8"/>
    <w:rsid w:val="00510829"/>
    <w:rsid w:val="00510F27"/>
    <w:rsid w:val="00512374"/>
    <w:rsid w:val="005123DF"/>
    <w:rsid w:val="00512D14"/>
    <w:rsid w:val="00515DA3"/>
    <w:rsid w:val="005210E1"/>
    <w:rsid w:val="00521BD8"/>
    <w:rsid w:val="005339F2"/>
    <w:rsid w:val="005352B8"/>
    <w:rsid w:val="005370EA"/>
    <w:rsid w:val="00542F93"/>
    <w:rsid w:val="00555293"/>
    <w:rsid w:val="00564AB9"/>
    <w:rsid w:val="0056607A"/>
    <w:rsid w:val="0057032C"/>
    <w:rsid w:val="00570799"/>
    <w:rsid w:val="005734EA"/>
    <w:rsid w:val="005804F6"/>
    <w:rsid w:val="005836D5"/>
    <w:rsid w:val="00587032"/>
    <w:rsid w:val="005A23B3"/>
    <w:rsid w:val="005A252E"/>
    <w:rsid w:val="005A2D53"/>
    <w:rsid w:val="005A2E17"/>
    <w:rsid w:val="005A3652"/>
    <w:rsid w:val="005A675B"/>
    <w:rsid w:val="005B3159"/>
    <w:rsid w:val="005D3458"/>
    <w:rsid w:val="005D34EE"/>
    <w:rsid w:val="005D612C"/>
    <w:rsid w:val="005E7C37"/>
    <w:rsid w:val="005F2907"/>
    <w:rsid w:val="005F29B2"/>
    <w:rsid w:val="005F40A5"/>
    <w:rsid w:val="005F7155"/>
    <w:rsid w:val="006001DE"/>
    <w:rsid w:val="00603533"/>
    <w:rsid w:val="00614159"/>
    <w:rsid w:val="0061532B"/>
    <w:rsid w:val="00615F91"/>
    <w:rsid w:val="00617C52"/>
    <w:rsid w:val="006257A5"/>
    <w:rsid w:val="0063286C"/>
    <w:rsid w:val="00640E51"/>
    <w:rsid w:val="00643C44"/>
    <w:rsid w:val="0064585F"/>
    <w:rsid w:val="006508AF"/>
    <w:rsid w:val="00652DFE"/>
    <w:rsid w:val="00653197"/>
    <w:rsid w:val="00660663"/>
    <w:rsid w:val="0066367D"/>
    <w:rsid w:val="0066656B"/>
    <w:rsid w:val="006755F6"/>
    <w:rsid w:val="0067749C"/>
    <w:rsid w:val="00681B93"/>
    <w:rsid w:val="006845CD"/>
    <w:rsid w:val="00684D5D"/>
    <w:rsid w:val="00687F36"/>
    <w:rsid w:val="006909A8"/>
    <w:rsid w:val="00693D6A"/>
    <w:rsid w:val="00695BB2"/>
    <w:rsid w:val="006A2A23"/>
    <w:rsid w:val="006A3425"/>
    <w:rsid w:val="006A6CED"/>
    <w:rsid w:val="006A711A"/>
    <w:rsid w:val="006B0AD0"/>
    <w:rsid w:val="006B1610"/>
    <w:rsid w:val="006B6316"/>
    <w:rsid w:val="006B6F09"/>
    <w:rsid w:val="006B7286"/>
    <w:rsid w:val="006C3CFF"/>
    <w:rsid w:val="006C3ECD"/>
    <w:rsid w:val="006C7417"/>
    <w:rsid w:val="006D66BC"/>
    <w:rsid w:val="006D71BF"/>
    <w:rsid w:val="006E0916"/>
    <w:rsid w:val="006E3875"/>
    <w:rsid w:val="006E3924"/>
    <w:rsid w:val="006E4304"/>
    <w:rsid w:val="006E4BA8"/>
    <w:rsid w:val="006E5710"/>
    <w:rsid w:val="006E6D2A"/>
    <w:rsid w:val="006F0327"/>
    <w:rsid w:val="006F1E21"/>
    <w:rsid w:val="006F2E4B"/>
    <w:rsid w:val="006F3CB6"/>
    <w:rsid w:val="006F44C6"/>
    <w:rsid w:val="006F4E1E"/>
    <w:rsid w:val="006F6536"/>
    <w:rsid w:val="00702F22"/>
    <w:rsid w:val="00704722"/>
    <w:rsid w:val="00705258"/>
    <w:rsid w:val="007068BF"/>
    <w:rsid w:val="0070783E"/>
    <w:rsid w:val="007116D7"/>
    <w:rsid w:val="00717FCE"/>
    <w:rsid w:val="007233C1"/>
    <w:rsid w:val="00725C6F"/>
    <w:rsid w:val="00734181"/>
    <w:rsid w:val="007345DE"/>
    <w:rsid w:val="00737832"/>
    <w:rsid w:val="0074254D"/>
    <w:rsid w:val="00751560"/>
    <w:rsid w:val="00751A95"/>
    <w:rsid w:val="00752212"/>
    <w:rsid w:val="007639C3"/>
    <w:rsid w:val="00765B0D"/>
    <w:rsid w:val="0076693D"/>
    <w:rsid w:val="00772B1C"/>
    <w:rsid w:val="00785AA5"/>
    <w:rsid w:val="0078669B"/>
    <w:rsid w:val="00786B11"/>
    <w:rsid w:val="00793607"/>
    <w:rsid w:val="007A2D08"/>
    <w:rsid w:val="007A3A90"/>
    <w:rsid w:val="007A6996"/>
    <w:rsid w:val="007A7F2C"/>
    <w:rsid w:val="007B1B64"/>
    <w:rsid w:val="007B44E0"/>
    <w:rsid w:val="007B4AC7"/>
    <w:rsid w:val="007B56B0"/>
    <w:rsid w:val="007B65D1"/>
    <w:rsid w:val="007B6610"/>
    <w:rsid w:val="007B6703"/>
    <w:rsid w:val="007C1FC2"/>
    <w:rsid w:val="007C4AB7"/>
    <w:rsid w:val="007C5BD0"/>
    <w:rsid w:val="007C5C92"/>
    <w:rsid w:val="007D2AB4"/>
    <w:rsid w:val="007D361B"/>
    <w:rsid w:val="007D452A"/>
    <w:rsid w:val="007D7681"/>
    <w:rsid w:val="007E0C85"/>
    <w:rsid w:val="007E291B"/>
    <w:rsid w:val="007E2985"/>
    <w:rsid w:val="007E70F2"/>
    <w:rsid w:val="007F0CAD"/>
    <w:rsid w:val="007F1774"/>
    <w:rsid w:val="00800E80"/>
    <w:rsid w:val="008022C5"/>
    <w:rsid w:val="00802D86"/>
    <w:rsid w:val="00804C55"/>
    <w:rsid w:val="008076CD"/>
    <w:rsid w:val="008147D7"/>
    <w:rsid w:val="0082264F"/>
    <w:rsid w:val="008226A5"/>
    <w:rsid w:val="0082529C"/>
    <w:rsid w:val="0083504C"/>
    <w:rsid w:val="00841CBA"/>
    <w:rsid w:val="00842FB0"/>
    <w:rsid w:val="00843A59"/>
    <w:rsid w:val="00846671"/>
    <w:rsid w:val="0085095F"/>
    <w:rsid w:val="008518F0"/>
    <w:rsid w:val="008526F2"/>
    <w:rsid w:val="00853790"/>
    <w:rsid w:val="00856418"/>
    <w:rsid w:val="00860A97"/>
    <w:rsid w:val="00860C2F"/>
    <w:rsid w:val="00866161"/>
    <w:rsid w:val="008670D3"/>
    <w:rsid w:val="00867C8C"/>
    <w:rsid w:val="00871874"/>
    <w:rsid w:val="008751F2"/>
    <w:rsid w:val="00881E79"/>
    <w:rsid w:val="008847C6"/>
    <w:rsid w:val="0088534C"/>
    <w:rsid w:val="00887932"/>
    <w:rsid w:val="00892A76"/>
    <w:rsid w:val="008A22BE"/>
    <w:rsid w:val="008C059F"/>
    <w:rsid w:val="008C3862"/>
    <w:rsid w:val="008C7ADF"/>
    <w:rsid w:val="008C7B67"/>
    <w:rsid w:val="008C7F3C"/>
    <w:rsid w:val="008E3914"/>
    <w:rsid w:val="008E5896"/>
    <w:rsid w:val="008E760B"/>
    <w:rsid w:val="008F02CD"/>
    <w:rsid w:val="008F3591"/>
    <w:rsid w:val="008F71C0"/>
    <w:rsid w:val="008F76CD"/>
    <w:rsid w:val="009024EC"/>
    <w:rsid w:val="0090273B"/>
    <w:rsid w:val="00914A6B"/>
    <w:rsid w:val="00917745"/>
    <w:rsid w:val="0093163C"/>
    <w:rsid w:val="00932639"/>
    <w:rsid w:val="00935B79"/>
    <w:rsid w:val="00936BB7"/>
    <w:rsid w:val="00936ED5"/>
    <w:rsid w:val="00941CE1"/>
    <w:rsid w:val="009434F4"/>
    <w:rsid w:val="009438FE"/>
    <w:rsid w:val="009444F3"/>
    <w:rsid w:val="00953481"/>
    <w:rsid w:val="00962454"/>
    <w:rsid w:val="009626C4"/>
    <w:rsid w:val="00964C04"/>
    <w:rsid w:val="00976B1B"/>
    <w:rsid w:val="009810D5"/>
    <w:rsid w:val="0098506C"/>
    <w:rsid w:val="00990EBD"/>
    <w:rsid w:val="00993833"/>
    <w:rsid w:val="00994FCF"/>
    <w:rsid w:val="009961BA"/>
    <w:rsid w:val="009B0A9B"/>
    <w:rsid w:val="009B3F06"/>
    <w:rsid w:val="009B46A9"/>
    <w:rsid w:val="009B5947"/>
    <w:rsid w:val="009C2F54"/>
    <w:rsid w:val="009C77DE"/>
    <w:rsid w:val="009D04BF"/>
    <w:rsid w:val="009D2DCC"/>
    <w:rsid w:val="009D7D13"/>
    <w:rsid w:val="009E17BE"/>
    <w:rsid w:val="009E508C"/>
    <w:rsid w:val="009F1827"/>
    <w:rsid w:val="009F2F55"/>
    <w:rsid w:val="00A024BA"/>
    <w:rsid w:val="00A111F3"/>
    <w:rsid w:val="00A20CC1"/>
    <w:rsid w:val="00A21A5C"/>
    <w:rsid w:val="00A21EEB"/>
    <w:rsid w:val="00A24B79"/>
    <w:rsid w:val="00A26909"/>
    <w:rsid w:val="00A3095B"/>
    <w:rsid w:val="00A31B35"/>
    <w:rsid w:val="00A34129"/>
    <w:rsid w:val="00A35EEC"/>
    <w:rsid w:val="00A425B3"/>
    <w:rsid w:val="00A44D26"/>
    <w:rsid w:val="00A454CB"/>
    <w:rsid w:val="00A45A12"/>
    <w:rsid w:val="00A503CE"/>
    <w:rsid w:val="00A5398E"/>
    <w:rsid w:val="00A53B9C"/>
    <w:rsid w:val="00A55B01"/>
    <w:rsid w:val="00A60D9C"/>
    <w:rsid w:val="00A61DFB"/>
    <w:rsid w:val="00A6367F"/>
    <w:rsid w:val="00A652DD"/>
    <w:rsid w:val="00A707E5"/>
    <w:rsid w:val="00A70FA4"/>
    <w:rsid w:val="00A72A1D"/>
    <w:rsid w:val="00A77C4B"/>
    <w:rsid w:val="00A84E9D"/>
    <w:rsid w:val="00A854DF"/>
    <w:rsid w:val="00A86347"/>
    <w:rsid w:val="00A8669A"/>
    <w:rsid w:val="00A90F11"/>
    <w:rsid w:val="00A96E84"/>
    <w:rsid w:val="00A97996"/>
    <w:rsid w:val="00AA031C"/>
    <w:rsid w:val="00AA4F3E"/>
    <w:rsid w:val="00AA7801"/>
    <w:rsid w:val="00AB0B8C"/>
    <w:rsid w:val="00AB57EE"/>
    <w:rsid w:val="00AB633D"/>
    <w:rsid w:val="00AB6B62"/>
    <w:rsid w:val="00AC138F"/>
    <w:rsid w:val="00AC2C5B"/>
    <w:rsid w:val="00AC3687"/>
    <w:rsid w:val="00AC539B"/>
    <w:rsid w:val="00AC5BB4"/>
    <w:rsid w:val="00AC7C2E"/>
    <w:rsid w:val="00AD12D3"/>
    <w:rsid w:val="00AD5C95"/>
    <w:rsid w:val="00AD5CD2"/>
    <w:rsid w:val="00AE3D0D"/>
    <w:rsid w:val="00AE5894"/>
    <w:rsid w:val="00AE7A07"/>
    <w:rsid w:val="00AF261B"/>
    <w:rsid w:val="00B01035"/>
    <w:rsid w:val="00B01B67"/>
    <w:rsid w:val="00B07083"/>
    <w:rsid w:val="00B15448"/>
    <w:rsid w:val="00B16CC7"/>
    <w:rsid w:val="00B2037F"/>
    <w:rsid w:val="00B20F64"/>
    <w:rsid w:val="00B21C7B"/>
    <w:rsid w:val="00B25181"/>
    <w:rsid w:val="00B272E5"/>
    <w:rsid w:val="00B4044E"/>
    <w:rsid w:val="00B4250A"/>
    <w:rsid w:val="00B453DD"/>
    <w:rsid w:val="00B4703F"/>
    <w:rsid w:val="00B47903"/>
    <w:rsid w:val="00B503E8"/>
    <w:rsid w:val="00B51253"/>
    <w:rsid w:val="00B52555"/>
    <w:rsid w:val="00B6247B"/>
    <w:rsid w:val="00B64A91"/>
    <w:rsid w:val="00B7316B"/>
    <w:rsid w:val="00B7424E"/>
    <w:rsid w:val="00B801FA"/>
    <w:rsid w:val="00B810A9"/>
    <w:rsid w:val="00B82A9C"/>
    <w:rsid w:val="00B82F81"/>
    <w:rsid w:val="00B96971"/>
    <w:rsid w:val="00BA291A"/>
    <w:rsid w:val="00BA78A5"/>
    <w:rsid w:val="00BB09BE"/>
    <w:rsid w:val="00BB6899"/>
    <w:rsid w:val="00BC0F95"/>
    <w:rsid w:val="00BC53B9"/>
    <w:rsid w:val="00BC6FB0"/>
    <w:rsid w:val="00BC76A9"/>
    <w:rsid w:val="00BD0821"/>
    <w:rsid w:val="00BD733E"/>
    <w:rsid w:val="00BE1148"/>
    <w:rsid w:val="00BE22E0"/>
    <w:rsid w:val="00BE2EC1"/>
    <w:rsid w:val="00BE642A"/>
    <w:rsid w:val="00BE688D"/>
    <w:rsid w:val="00BE7B9B"/>
    <w:rsid w:val="00C04CE7"/>
    <w:rsid w:val="00C14020"/>
    <w:rsid w:val="00C15748"/>
    <w:rsid w:val="00C24385"/>
    <w:rsid w:val="00C30CC9"/>
    <w:rsid w:val="00C44173"/>
    <w:rsid w:val="00C461B0"/>
    <w:rsid w:val="00C50A18"/>
    <w:rsid w:val="00C5234D"/>
    <w:rsid w:val="00C55327"/>
    <w:rsid w:val="00C555FB"/>
    <w:rsid w:val="00C5686D"/>
    <w:rsid w:val="00C608DB"/>
    <w:rsid w:val="00C62E15"/>
    <w:rsid w:val="00C633CE"/>
    <w:rsid w:val="00C64266"/>
    <w:rsid w:val="00C64F90"/>
    <w:rsid w:val="00C73E65"/>
    <w:rsid w:val="00C740F8"/>
    <w:rsid w:val="00C752DD"/>
    <w:rsid w:val="00C75ED3"/>
    <w:rsid w:val="00C766AD"/>
    <w:rsid w:val="00C76D8E"/>
    <w:rsid w:val="00C80448"/>
    <w:rsid w:val="00C924DE"/>
    <w:rsid w:val="00C947BB"/>
    <w:rsid w:val="00C95ECF"/>
    <w:rsid w:val="00CA22C5"/>
    <w:rsid w:val="00CA5045"/>
    <w:rsid w:val="00CA6F3D"/>
    <w:rsid w:val="00CA70D7"/>
    <w:rsid w:val="00CB2652"/>
    <w:rsid w:val="00CB7BD7"/>
    <w:rsid w:val="00CC1D99"/>
    <w:rsid w:val="00CC2B8A"/>
    <w:rsid w:val="00CD190C"/>
    <w:rsid w:val="00CD248F"/>
    <w:rsid w:val="00CD47D4"/>
    <w:rsid w:val="00CD4E74"/>
    <w:rsid w:val="00CE112D"/>
    <w:rsid w:val="00CE3175"/>
    <w:rsid w:val="00CE42BC"/>
    <w:rsid w:val="00CF0DFE"/>
    <w:rsid w:val="00CF7EA3"/>
    <w:rsid w:val="00D00779"/>
    <w:rsid w:val="00D05576"/>
    <w:rsid w:val="00D07A0F"/>
    <w:rsid w:val="00D10A7B"/>
    <w:rsid w:val="00D179F8"/>
    <w:rsid w:val="00D2560F"/>
    <w:rsid w:val="00D27046"/>
    <w:rsid w:val="00D33161"/>
    <w:rsid w:val="00D337B9"/>
    <w:rsid w:val="00D33878"/>
    <w:rsid w:val="00D341AC"/>
    <w:rsid w:val="00D35BCF"/>
    <w:rsid w:val="00D36E53"/>
    <w:rsid w:val="00D36F72"/>
    <w:rsid w:val="00D4348D"/>
    <w:rsid w:val="00D520A3"/>
    <w:rsid w:val="00D52FAD"/>
    <w:rsid w:val="00D543DB"/>
    <w:rsid w:val="00D564D3"/>
    <w:rsid w:val="00D5740F"/>
    <w:rsid w:val="00D6100F"/>
    <w:rsid w:val="00D627C9"/>
    <w:rsid w:val="00D63E6A"/>
    <w:rsid w:val="00D66F70"/>
    <w:rsid w:val="00D70AD2"/>
    <w:rsid w:val="00D722C5"/>
    <w:rsid w:val="00D7356C"/>
    <w:rsid w:val="00D73660"/>
    <w:rsid w:val="00D7423B"/>
    <w:rsid w:val="00D76C88"/>
    <w:rsid w:val="00D80360"/>
    <w:rsid w:val="00D808C1"/>
    <w:rsid w:val="00D87372"/>
    <w:rsid w:val="00D916F5"/>
    <w:rsid w:val="00D944D2"/>
    <w:rsid w:val="00D95C54"/>
    <w:rsid w:val="00DA05F1"/>
    <w:rsid w:val="00DA2958"/>
    <w:rsid w:val="00DA3853"/>
    <w:rsid w:val="00DA4592"/>
    <w:rsid w:val="00DB0232"/>
    <w:rsid w:val="00DB0A8E"/>
    <w:rsid w:val="00DB10FD"/>
    <w:rsid w:val="00DB1987"/>
    <w:rsid w:val="00DB2A5D"/>
    <w:rsid w:val="00DB4821"/>
    <w:rsid w:val="00DB493A"/>
    <w:rsid w:val="00DB4D44"/>
    <w:rsid w:val="00DC41DE"/>
    <w:rsid w:val="00DC5415"/>
    <w:rsid w:val="00DC6BCD"/>
    <w:rsid w:val="00DC6E6E"/>
    <w:rsid w:val="00DD3C12"/>
    <w:rsid w:val="00DD43DE"/>
    <w:rsid w:val="00DD563E"/>
    <w:rsid w:val="00DD6245"/>
    <w:rsid w:val="00DE059D"/>
    <w:rsid w:val="00DE0B73"/>
    <w:rsid w:val="00DE3442"/>
    <w:rsid w:val="00DE5053"/>
    <w:rsid w:val="00DF4200"/>
    <w:rsid w:val="00DF4B8A"/>
    <w:rsid w:val="00DF5236"/>
    <w:rsid w:val="00DF5B80"/>
    <w:rsid w:val="00DF7845"/>
    <w:rsid w:val="00DF793E"/>
    <w:rsid w:val="00E02D4B"/>
    <w:rsid w:val="00E02FFE"/>
    <w:rsid w:val="00E15246"/>
    <w:rsid w:val="00E157BD"/>
    <w:rsid w:val="00E15CDD"/>
    <w:rsid w:val="00E2169F"/>
    <w:rsid w:val="00E26E08"/>
    <w:rsid w:val="00E2715C"/>
    <w:rsid w:val="00E30990"/>
    <w:rsid w:val="00E32222"/>
    <w:rsid w:val="00E4379F"/>
    <w:rsid w:val="00E47797"/>
    <w:rsid w:val="00E61991"/>
    <w:rsid w:val="00E6217B"/>
    <w:rsid w:val="00E6559C"/>
    <w:rsid w:val="00E66561"/>
    <w:rsid w:val="00E734E9"/>
    <w:rsid w:val="00E742F2"/>
    <w:rsid w:val="00E81B59"/>
    <w:rsid w:val="00E8585D"/>
    <w:rsid w:val="00E90B57"/>
    <w:rsid w:val="00E92C6C"/>
    <w:rsid w:val="00E946EC"/>
    <w:rsid w:val="00E957BE"/>
    <w:rsid w:val="00EA01FE"/>
    <w:rsid w:val="00EA3D8A"/>
    <w:rsid w:val="00EA4A03"/>
    <w:rsid w:val="00EB2EB4"/>
    <w:rsid w:val="00EB782C"/>
    <w:rsid w:val="00EC09C4"/>
    <w:rsid w:val="00EC1840"/>
    <w:rsid w:val="00EC1DF4"/>
    <w:rsid w:val="00EC2032"/>
    <w:rsid w:val="00EC33B1"/>
    <w:rsid w:val="00EC562E"/>
    <w:rsid w:val="00EC68E9"/>
    <w:rsid w:val="00ED671F"/>
    <w:rsid w:val="00EE39FD"/>
    <w:rsid w:val="00EE7A4B"/>
    <w:rsid w:val="00EF5699"/>
    <w:rsid w:val="00F04BC6"/>
    <w:rsid w:val="00F14592"/>
    <w:rsid w:val="00F252B4"/>
    <w:rsid w:val="00F25FAB"/>
    <w:rsid w:val="00F26801"/>
    <w:rsid w:val="00F312F0"/>
    <w:rsid w:val="00F315B3"/>
    <w:rsid w:val="00F32938"/>
    <w:rsid w:val="00F32DF6"/>
    <w:rsid w:val="00F4380B"/>
    <w:rsid w:val="00F44A61"/>
    <w:rsid w:val="00F469C1"/>
    <w:rsid w:val="00F546A5"/>
    <w:rsid w:val="00F5608F"/>
    <w:rsid w:val="00F56A9A"/>
    <w:rsid w:val="00F56C0C"/>
    <w:rsid w:val="00F57044"/>
    <w:rsid w:val="00F64D62"/>
    <w:rsid w:val="00F6535D"/>
    <w:rsid w:val="00F66D90"/>
    <w:rsid w:val="00F76ED0"/>
    <w:rsid w:val="00F85C3B"/>
    <w:rsid w:val="00F86397"/>
    <w:rsid w:val="00F87CD6"/>
    <w:rsid w:val="00F91B4C"/>
    <w:rsid w:val="00F97B36"/>
    <w:rsid w:val="00FA09BA"/>
    <w:rsid w:val="00FA3AC9"/>
    <w:rsid w:val="00FA60B2"/>
    <w:rsid w:val="00FB0834"/>
    <w:rsid w:val="00FB1429"/>
    <w:rsid w:val="00FB1576"/>
    <w:rsid w:val="00FB40ED"/>
    <w:rsid w:val="00FB4741"/>
    <w:rsid w:val="00FC1FBE"/>
    <w:rsid w:val="00FC6780"/>
    <w:rsid w:val="00FD0BC6"/>
    <w:rsid w:val="00FD33D9"/>
    <w:rsid w:val="00FD66E5"/>
    <w:rsid w:val="00FD793E"/>
    <w:rsid w:val="00FD7CC2"/>
    <w:rsid w:val="00FE6C66"/>
    <w:rsid w:val="00FF2BA6"/>
    <w:rsid w:val="00FF6033"/>
    <w:rsid w:val="00FF6212"/>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1">
    <w:name w:val="heading 1"/>
    <w:basedOn w:val="a"/>
    <w:next w:val="a"/>
    <w:link w:val="10"/>
    <w:qFormat/>
    <w:rsid w:val="007B5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535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6B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535E5"/>
    <w:rPr>
      <w:rFonts w:asciiTheme="majorHAnsi" w:eastAsiaTheme="majorEastAsia" w:hAnsiTheme="majorHAnsi" w:cstheme="majorBidi"/>
      <w:b/>
      <w:bCs/>
      <w:color w:val="4F81BD" w:themeColor="accent1"/>
      <w:sz w:val="24"/>
      <w:szCs w:val="24"/>
    </w:rPr>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character" w:customStyle="1" w:styleId="20">
    <w:name w:val="Основной текст 2 Знак"/>
    <w:link w:val="2"/>
    <w:rsid w:val="00B64A91"/>
    <w:rPr>
      <w:sz w:val="18"/>
      <w:szCs w:val="24"/>
    </w:rPr>
  </w:style>
  <w:style w:type="paragraph" w:styleId="a5">
    <w:name w:val="Body Text"/>
    <w:basedOn w:val="a"/>
    <w:rsid w:val="00C752DD"/>
    <w:pPr>
      <w:jc w:val="both"/>
    </w:pPr>
    <w:rPr>
      <w:sz w:val="20"/>
      <w:szCs w:val="20"/>
    </w:rPr>
  </w:style>
  <w:style w:type="paragraph" w:styleId="31">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2">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rsid w:val="00332A5D"/>
    <w:pPr>
      <w:widowControl w:val="0"/>
      <w:autoSpaceDE w:val="0"/>
      <w:autoSpaceDN w:val="0"/>
      <w:adjustRightInd w:val="0"/>
    </w:pPr>
    <w:rPr>
      <w:rFonts w:ascii="Courier New" w:hAnsi="Courier New" w:cs="Courier New"/>
    </w:rPr>
  </w:style>
  <w:style w:type="paragraph" w:customStyle="1" w:styleId="ConsPlusCell">
    <w:name w:val="ConsPlusCell"/>
    <w:rsid w:val="0066367D"/>
    <w:pPr>
      <w:autoSpaceDE w:val="0"/>
      <w:autoSpaceDN w:val="0"/>
      <w:adjustRightInd w:val="0"/>
    </w:pPr>
    <w:rPr>
      <w:sz w:val="28"/>
      <w:szCs w:val="28"/>
    </w:rPr>
  </w:style>
  <w:style w:type="paragraph" w:customStyle="1" w:styleId="table10">
    <w:name w:val="table10"/>
    <w:basedOn w:val="a"/>
    <w:rsid w:val="007B56B0"/>
    <w:rPr>
      <w:rFonts w:eastAsiaTheme="minorEastAsia"/>
      <w:sz w:val="20"/>
      <w:szCs w:val="20"/>
    </w:rPr>
  </w:style>
  <w:style w:type="paragraph" w:styleId="ac">
    <w:name w:val="Normal (Web)"/>
    <w:basedOn w:val="a"/>
    <w:uiPriority w:val="99"/>
    <w:unhideWhenUsed/>
    <w:rsid w:val="003535E5"/>
    <w:pPr>
      <w:spacing w:before="100" w:beforeAutospacing="1" w:after="100" w:afterAutospacing="1"/>
    </w:pPr>
  </w:style>
  <w:style w:type="character" w:customStyle="1" w:styleId="pcb-header-text">
    <w:name w:val="pcb-header-text"/>
    <w:basedOn w:val="a0"/>
    <w:rsid w:val="003535E5"/>
  </w:style>
  <w:style w:type="character" w:customStyle="1" w:styleId="dotted-link">
    <w:name w:val="dotted-link"/>
    <w:basedOn w:val="a0"/>
    <w:rsid w:val="003535E5"/>
  </w:style>
  <w:style w:type="character" w:styleId="ad">
    <w:name w:val="Strong"/>
    <w:basedOn w:val="a0"/>
    <w:uiPriority w:val="22"/>
    <w:qFormat/>
    <w:rsid w:val="003535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1">
    <w:name w:val="heading 1"/>
    <w:basedOn w:val="a"/>
    <w:next w:val="a"/>
    <w:link w:val="10"/>
    <w:qFormat/>
    <w:rsid w:val="007B5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535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6B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535E5"/>
    <w:rPr>
      <w:rFonts w:asciiTheme="majorHAnsi" w:eastAsiaTheme="majorEastAsia" w:hAnsiTheme="majorHAnsi" w:cstheme="majorBidi"/>
      <w:b/>
      <w:bCs/>
      <w:color w:val="4F81BD" w:themeColor="accent1"/>
      <w:sz w:val="24"/>
      <w:szCs w:val="24"/>
    </w:rPr>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character" w:customStyle="1" w:styleId="20">
    <w:name w:val="Основной текст 2 Знак"/>
    <w:link w:val="2"/>
    <w:rsid w:val="00B64A91"/>
    <w:rPr>
      <w:sz w:val="18"/>
      <w:szCs w:val="24"/>
    </w:rPr>
  </w:style>
  <w:style w:type="paragraph" w:styleId="a5">
    <w:name w:val="Body Text"/>
    <w:basedOn w:val="a"/>
    <w:rsid w:val="00C752DD"/>
    <w:pPr>
      <w:jc w:val="both"/>
    </w:pPr>
    <w:rPr>
      <w:sz w:val="20"/>
      <w:szCs w:val="20"/>
    </w:rPr>
  </w:style>
  <w:style w:type="paragraph" w:styleId="31">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2">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rsid w:val="00332A5D"/>
    <w:pPr>
      <w:widowControl w:val="0"/>
      <w:autoSpaceDE w:val="0"/>
      <w:autoSpaceDN w:val="0"/>
      <w:adjustRightInd w:val="0"/>
    </w:pPr>
    <w:rPr>
      <w:rFonts w:ascii="Courier New" w:hAnsi="Courier New" w:cs="Courier New"/>
    </w:rPr>
  </w:style>
  <w:style w:type="paragraph" w:customStyle="1" w:styleId="ConsPlusCell">
    <w:name w:val="ConsPlusCell"/>
    <w:rsid w:val="0066367D"/>
    <w:pPr>
      <w:autoSpaceDE w:val="0"/>
      <w:autoSpaceDN w:val="0"/>
      <w:adjustRightInd w:val="0"/>
    </w:pPr>
    <w:rPr>
      <w:sz w:val="28"/>
      <w:szCs w:val="28"/>
    </w:rPr>
  </w:style>
  <w:style w:type="paragraph" w:customStyle="1" w:styleId="table10">
    <w:name w:val="table10"/>
    <w:basedOn w:val="a"/>
    <w:rsid w:val="007B56B0"/>
    <w:rPr>
      <w:rFonts w:eastAsiaTheme="minorEastAsia"/>
      <w:sz w:val="20"/>
      <w:szCs w:val="20"/>
    </w:rPr>
  </w:style>
  <w:style w:type="paragraph" w:styleId="ac">
    <w:name w:val="Normal (Web)"/>
    <w:basedOn w:val="a"/>
    <w:uiPriority w:val="99"/>
    <w:unhideWhenUsed/>
    <w:rsid w:val="003535E5"/>
    <w:pPr>
      <w:spacing w:before="100" w:beforeAutospacing="1" w:after="100" w:afterAutospacing="1"/>
    </w:pPr>
  </w:style>
  <w:style w:type="character" w:customStyle="1" w:styleId="pcb-header-text">
    <w:name w:val="pcb-header-text"/>
    <w:basedOn w:val="a0"/>
    <w:rsid w:val="003535E5"/>
  </w:style>
  <w:style w:type="character" w:customStyle="1" w:styleId="dotted-link">
    <w:name w:val="dotted-link"/>
    <w:basedOn w:val="a0"/>
    <w:rsid w:val="003535E5"/>
  </w:style>
  <w:style w:type="character" w:styleId="ad">
    <w:name w:val="Strong"/>
    <w:basedOn w:val="a0"/>
    <w:uiPriority w:val="22"/>
    <w:qFormat/>
    <w:rsid w:val="0035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518">
      <w:bodyDiv w:val="1"/>
      <w:marLeft w:val="0"/>
      <w:marRight w:val="0"/>
      <w:marTop w:val="0"/>
      <w:marBottom w:val="0"/>
      <w:divBdr>
        <w:top w:val="none" w:sz="0" w:space="0" w:color="auto"/>
        <w:left w:val="none" w:sz="0" w:space="0" w:color="auto"/>
        <w:bottom w:val="none" w:sz="0" w:space="0" w:color="auto"/>
        <w:right w:val="none" w:sz="0" w:space="0" w:color="auto"/>
      </w:divBdr>
    </w:div>
    <w:div w:id="291255969">
      <w:bodyDiv w:val="1"/>
      <w:marLeft w:val="0"/>
      <w:marRight w:val="0"/>
      <w:marTop w:val="0"/>
      <w:marBottom w:val="0"/>
      <w:divBdr>
        <w:top w:val="none" w:sz="0" w:space="0" w:color="auto"/>
        <w:left w:val="none" w:sz="0" w:space="0" w:color="auto"/>
        <w:bottom w:val="none" w:sz="0" w:space="0" w:color="auto"/>
        <w:right w:val="none" w:sz="0" w:space="0" w:color="auto"/>
      </w:divBdr>
    </w:div>
    <w:div w:id="997225442">
      <w:bodyDiv w:val="1"/>
      <w:marLeft w:val="0"/>
      <w:marRight w:val="0"/>
      <w:marTop w:val="0"/>
      <w:marBottom w:val="0"/>
      <w:divBdr>
        <w:top w:val="none" w:sz="0" w:space="0" w:color="auto"/>
        <w:left w:val="none" w:sz="0" w:space="0" w:color="auto"/>
        <w:bottom w:val="none" w:sz="0" w:space="0" w:color="auto"/>
        <w:right w:val="none" w:sz="0" w:space="0" w:color="auto"/>
      </w:divBdr>
    </w:div>
    <w:div w:id="1004937826">
      <w:bodyDiv w:val="1"/>
      <w:marLeft w:val="0"/>
      <w:marRight w:val="0"/>
      <w:marTop w:val="0"/>
      <w:marBottom w:val="0"/>
      <w:divBdr>
        <w:top w:val="none" w:sz="0" w:space="0" w:color="auto"/>
        <w:left w:val="none" w:sz="0" w:space="0" w:color="auto"/>
        <w:bottom w:val="none" w:sz="0" w:space="0" w:color="auto"/>
        <w:right w:val="none" w:sz="0" w:space="0" w:color="auto"/>
      </w:divBdr>
    </w:div>
    <w:div w:id="1031762679">
      <w:bodyDiv w:val="1"/>
      <w:marLeft w:val="0"/>
      <w:marRight w:val="0"/>
      <w:marTop w:val="0"/>
      <w:marBottom w:val="0"/>
      <w:divBdr>
        <w:top w:val="none" w:sz="0" w:space="0" w:color="auto"/>
        <w:left w:val="none" w:sz="0" w:space="0" w:color="auto"/>
        <w:bottom w:val="none" w:sz="0" w:space="0" w:color="auto"/>
        <w:right w:val="none" w:sz="0" w:space="0" w:color="auto"/>
      </w:divBdr>
    </w:div>
    <w:div w:id="1807351988">
      <w:bodyDiv w:val="1"/>
      <w:marLeft w:val="0"/>
      <w:marRight w:val="0"/>
      <w:marTop w:val="0"/>
      <w:marBottom w:val="0"/>
      <w:divBdr>
        <w:top w:val="none" w:sz="0" w:space="0" w:color="auto"/>
        <w:left w:val="none" w:sz="0" w:space="0" w:color="auto"/>
        <w:bottom w:val="none" w:sz="0" w:space="0" w:color="auto"/>
        <w:right w:val="none" w:sz="0" w:space="0" w:color="auto"/>
      </w:divBdr>
      <w:divsChild>
        <w:div w:id="120462565">
          <w:marLeft w:val="0"/>
          <w:marRight w:val="0"/>
          <w:marTop w:val="0"/>
          <w:marBottom w:val="0"/>
          <w:divBdr>
            <w:top w:val="none" w:sz="0" w:space="0" w:color="auto"/>
            <w:left w:val="none" w:sz="0" w:space="0" w:color="auto"/>
            <w:bottom w:val="none" w:sz="0" w:space="0" w:color="auto"/>
            <w:right w:val="none" w:sz="0" w:space="0" w:color="auto"/>
          </w:divBdr>
        </w:div>
        <w:div w:id="31806637">
          <w:marLeft w:val="0"/>
          <w:marRight w:val="0"/>
          <w:marTop w:val="0"/>
          <w:marBottom w:val="0"/>
          <w:divBdr>
            <w:top w:val="none" w:sz="0" w:space="0" w:color="auto"/>
            <w:left w:val="none" w:sz="0" w:space="0" w:color="auto"/>
            <w:bottom w:val="none" w:sz="0" w:space="0" w:color="auto"/>
            <w:right w:val="none" w:sz="0" w:space="0" w:color="auto"/>
          </w:divBdr>
        </w:div>
        <w:div w:id="130558616">
          <w:marLeft w:val="0"/>
          <w:marRight w:val="0"/>
          <w:marTop w:val="0"/>
          <w:marBottom w:val="0"/>
          <w:divBdr>
            <w:top w:val="none" w:sz="0" w:space="0" w:color="auto"/>
            <w:left w:val="none" w:sz="0" w:space="0" w:color="auto"/>
            <w:bottom w:val="none" w:sz="0" w:space="0" w:color="auto"/>
            <w:right w:val="none" w:sz="0" w:space="0" w:color="auto"/>
          </w:divBdr>
        </w:div>
        <w:div w:id="281612349">
          <w:marLeft w:val="0"/>
          <w:marRight w:val="0"/>
          <w:marTop w:val="0"/>
          <w:marBottom w:val="0"/>
          <w:divBdr>
            <w:top w:val="none" w:sz="0" w:space="0" w:color="auto"/>
            <w:left w:val="none" w:sz="0" w:space="0" w:color="auto"/>
            <w:bottom w:val="none" w:sz="0" w:space="0" w:color="auto"/>
            <w:right w:val="none" w:sz="0" w:space="0" w:color="auto"/>
          </w:divBdr>
        </w:div>
        <w:div w:id="2145196290">
          <w:marLeft w:val="0"/>
          <w:marRight w:val="0"/>
          <w:marTop w:val="0"/>
          <w:marBottom w:val="0"/>
          <w:divBdr>
            <w:top w:val="none" w:sz="0" w:space="0" w:color="auto"/>
            <w:left w:val="none" w:sz="0" w:space="0" w:color="auto"/>
            <w:bottom w:val="none" w:sz="0" w:space="0" w:color="auto"/>
            <w:right w:val="none" w:sz="0" w:space="0" w:color="auto"/>
          </w:divBdr>
        </w:div>
        <w:div w:id="2137603019">
          <w:marLeft w:val="0"/>
          <w:marRight w:val="0"/>
          <w:marTop w:val="0"/>
          <w:marBottom w:val="0"/>
          <w:divBdr>
            <w:top w:val="none" w:sz="0" w:space="0" w:color="auto"/>
            <w:left w:val="none" w:sz="0" w:space="0" w:color="auto"/>
            <w:bottom w:val="none" w:sz="0" w:space="0" w:color="auto"/>
            <w:right w:val="none" w:sz="0" w:space="0" w:color="auto"/>
          </w:divBdr>
        </w:div>
        <w:div w:id="1873763413">
          <w:marLeft w:val="0"/>
          <w:marRight w:val="0"/>
          <w:marTop w:val="0"/>
          <w:marBottom w:val="0"/>
          <w:divBdr>
            <w:top w:val="none" w:sz="0" w:space="0" w:color="auto"/>
            <w:left w:val="none" w:sz="0" w:space="0" w:color="auto"/>
            <w:bottom w:val="none" w:sz="0" w:space="0" w:color="auto"/>
            <w:right w:val="none" w:sz="0" w:space="0" w:color="auto"/>
          </w:divBdr>
        </w:div>
        <w:div w:id="1412586643">
          <w:marLeft w:val="0"/>
          <w:marRight w:val="0"/>
          <w:marTop w:val="0"/>
          <w:marBottom w:val="0"/>
          <w:divBdr>
            <w:top w:val="none" w:sz="0" w:space="0" w:color="auto"/>
            <w:left w:val="none" w:sz="0" w:space="0" w:color="auto"/>
            <w:bottom w:val="none" w:sz="0" w:space="0" w:color="auto"/>
            <w:right w:val="none" w:sz="0" w:space="0" w:color="auto"/>
          </w:divBdr>
        </w:div>
        <w:div w:id="382604143">
          <w:marLeft w:val="0"/>
          <w:marRight w:val="0"/>
          <w:marTop w:val="0"/>
          <w:marBottom w:val="0"/>
          <w:divBdr>
            <w:top w:val="none" w:sz="0" w:space="0" w:color="auto"/>
            <w:left w:val="none" w:sz="0" w:space="0" w:color="auto"/>
            <w:bottom w:val="none" w:sz="0" w:space="0" w:color="auto"/>
            <w:right w:val="none" w:sz="0" w:space="0" w:color="auto"/>
          </w:divBdr>
        </w:div>
        <w:div w:id="253441459">
          <w:marLeft w:val="0"/>
          <w:marRight w:val="0"/>
          <w:marTop w:val="0"/>
          <w:marBottom w:val="0"/>
          <w:divBdr>
            <w:top w:val="none" w:sz="0" w:space="0" w:color="auto"/>
            <w:left w:val="none" w:sz="0" w:space="0" w:color="auto"/>
            <w:bottom w:val="none" w:sz="0" w:space="0" w:color="auto"/>
            <w:right w:val="none" w:sz="0" w:space="0" w:color="auto"/>
          </w:divBdr>
        </w:div>
        <w:div w:id="1050306964">
          <w:marLeft w:val="0"/>
          <w:marRight w:val="0"/>
          <w:marTop w:val="0"/>
          <w:marBottom w:val="0"/>
          <w:divBdr>
            <w:top w:val="none" w:sz="0" w:space="0" w:color="auto"/>
            <w:left w:val="none" w:sz="0" w:space="0" w:color="auto"/>
            <w:bottom w:val="none" w:sz="0" w:space="0" w:color="auto"/>
            <w:right w:val="none" w:sz="0" w:space="0" w:color="auto"/>
          </w:divBdr>
        </w:div>
        <w:div w:id="1772703481">
          <w:marLeft w:val="0"/>
          <w:marRight w:val="0"/>
          <w:marTop w:val="0"/>
          <w:marBottom w:val="0"/>
          <w:divBdr>
            <w:top w:val="none" w:sz="0" w:space="0" w:color="auto"/>
            <w:left w:val="none" w:sz="0" w:space="0" w:color="auto"/>
            <w:bottom w:val="none" w:sz="0" w:space="0" w:color="auto"/>
            <w:right w:val="none" w:sz="0" w:space="0" w:color="auto"/>
          </w:divBdr>
        </w:div>
        <w:div w:id="1030574688">
          <w:marLeft w:val="0"/>
          <w:marRight w:val="0"/>
          <w:marTop w:val="0"/>
          <w:marBottom w:val="0"/>
          <w:divBdr>
            <w:top w:val="none" w:sz="0" w:space="0" w:color="auto"/>
            <w:left w:val="none" w:sz="0" w:space="0" w:color="auto"/>
            <w:bottom w:val="none" w:sz="0" w:space="0" w:color="auto"/>
            <w:right w:val="none" w:sz="0" w:space="0" w:color="auto"/>
          </w:divBdr>
        </w:div>
        <w:div w:id="1191139248">
          <w:marLeft w:val="0"/>
          <w:marRight w:val="0"/>
          <w:marTop w:val="0"/>
          <w:marBottom w:val="0"/>
          <w:divBdr>
            <w:top w:val="none" w:sz="0" w:space="0" w:color="auto"/>
            <w:left w:val="none" w:sz="0" w:space="0" w:color="auto"/>
            <w:bottom w:val="none" w:sz="0" w:space="0" w:color="auto"/>
            <w:right w:val="none" w:sz="0" w:space="0" w:color="auto"/>
          </w:divBdr>
        </w:div>
        <w:div w:id="574752238">
          <w:marLeft w:val="0"/>
          <w:marRight w:val="0"/>
          <w:marTop w:val="0"/>
          <w:marBottom w:val="0"/>
          <w:divBdr>
            <w:top w:val="none" w:sz="0" w:space="0" w:color="auto"/>
            <w:left w:val="none" w:sz="0" w:space="0" w:color="auto"/>
            <w:bottom w:val="none" w:sz="0" w:space="0" w:color="auto"/>
            <w:right w:val="none" w:sz="0" w:space="0" w:color="auto"/>
          </w:divBdr>
        </w:div>
        <w:div w:id="372119578">
          <w:marLeft w:val="0"/>
          <w:marRight w:val="0"/>
          <w:marTop w:val="0"/>
          <w:marBottom w:val="0"/>
          <w:divBdr>
            <w:top w:val="none" w:sz="0" w:space="0" w:color="auto"/>
            <w:left w:val="none" w:sz="0" w:space="0" w:color="auto"/>
            <w:bottom w:val="none" w:sz="0" w:space="0" w:color="auto"/>
            <w:right w:val="none" w:sz="0" w:space="0" w:color="auto"/>
          </w:divBdr>
        </w:div>
        <w:div w:id="714505479">
          <w:marLeft w:val="0"/>
          <w:marRight w:val="0"/>
          <w:marTop w:val="0"/>
          <w:marBottom w:val="0"/>
          <w:divBdr>
            <w:top w:val="none" w:sz="0" w:space="0" w:color="auto"/>
            <w:left w:val="none" w:sz="0" w:space="0" w:color="auto"/>
            <w:bottom w:val="none" w:sz="0" w:space="0" w:color="auto"/>
            <w:right w:val="none" w:sz="0" w:space="0" w:color="auto"/>
          </w:divBdr>
        </w:div>
        <w:div w:id="565190898">
          <w:marLeft w:val="0"/>
          <w:marRight w:val="0"/>
          <w:marTop w:val="0"/>
          <w:marBottom w:val="0"/>
          <w:divBdr>
            <w:top w:val="none" w:sz="0" w:space="0" w:color="auto"/>
            <w:left w:val="none" w:sz="0" w:space="0" w:color="auto"/>
            <w:bottom w:val="none" w:sz="0" w:space="0" w:color="auto"/>
            <w:right w:val="none" w:sz="0" w:space="0" w:color="auto"/>
          </w:divBdr>
        </w:div>
        <w:div w:id="2010982641">
          <w:marLeft w:val="0"/>
          <w:marRight w:val="0"/>
          <w:marTop w:val="0"/>
          <w:marBottom w:val="0"/>
          <w:divBdr>
            <w:top w:val="none" w:sz="0" w:space="0" w:color="auto"/>
            <w:left w:val="none" w:sz="0" w:space="0" w:color="auto"/>
            <w:bottom w:val="none" w:sz="0" w:space="0" w:color="auto"/>
            <w:right w:val="none" w:sz="0" w:space="0" w:color="auto"/>
          </w:divBdr>
        </w:div>
        <w:div w:id="1232160799">
          <w:marLeft w:val="0"/>
          <w:marRight w:val="0"/>
          <w:marTop w:val="0"/>
          <w:marBottom w:val="0"/>
          <w:divBdr>
            <w:top w:val="none" w:sz="0" w:space="0" w:color="auto"/>
            <w:left w:val="none" w:sz="0" w:space="0" w:color="auto"/>
            <w:bottom w:val="none" w:sz="0" w:space="0" w:color="auto"/>
            <w:right w:val="none" w:sz="0" w:space="0" w:color="auto"/>
          </w:divBdr>
        </w:div>
        <w:div w:id="1666468223">
          <w:marLeft w:val="0"/>
          <w:marRight w:val="0"/>
          <w:marTop w:val="0"/>
          <w:marBottom w:val="0"/>
          <w:divBdr>
            <w:top w:val="none" w:sz="0" w:space="0" w:color="auto"/>
            <w:left w:val="none" w:sz="0" w:space="0" w:color="auto"/>
            <w:bottom w:val="none" w:sz="0" w:space="0" w:color="auto"/>
            <w:right w:val="none" w:sz="0" w:space="0" w:color="auto"/>
          </w:divBdr>
        </w:div>
        <w:div w:id="675110409">
          <w:marLeft w:val="0"/>
          <w:marRight w:val="0"/>
          <w:marTop w:val="0"/>
          <w:marBottom w:val="0"/>
          <w:divBdr>
            <w:top w:val="none" w:sz="0" w:space="0" w:color="auto"/>
            <w:left w:val="none" w:sz="0" w:space="0" w:color="auto"/>
            <w:bottom w:val="none" w:sz="0" w:space="0" w:color="auto"/>
            <w:right w:val="none" w:sz="0" w:space="0" w:color="auto"/>
          </w:divBdr>
        </w:div>
        <w:div w:id="697702817">
          <w:marLeft w:val="0"/>
          <w:marRight w:val="0"/>
          <w:marTop w:val="0"/>
          <w:marBottom w:val="0"/>
          <w:divBdr>
            <w:top w:val="none" w:sz="0" w:space="0" w:color="auto"/>
            <w:left w:val="none" w:sz="0" w:space="0" w:color="auto"/>
            <w:bottom w:val="none" w:sz="0" w:space="0" w:color="auto"/>
            <w:right w:val="none" w:sz="0" w:space="0" w:color="auto"/>
          </w:divBdr>
        </w:div>
        <w:div w:id="1367020170">
          <w:marLeft w:val="0"/>
          <w:marRight w:val="0"/>
          <w:marTop w:val="0"/>
          <w:marBottom w:val="0"/>
          <w:divBdr>
            <w:top w:val="none" w:sz="0" w:space="0" w:color="auto"/>
            <w:left w:val="none" w:sz="0" w:space="0" w:color="auto"/>
            <w:bottom w:val="none" w:sz="0" w:space="0" w:color="auto"/>
            <w:right w:val="none" w:sz="0" w:space="0" w:color="auto"/>
          </w:divBdr>
        </w:div>
        <w:div w:id="846674416">
          <w:marLeft w:val="0"/>
          <w:marRight w:val="0"/>
          <w:marTop w:val="0"/>
          <w:marBottom w:val="0"/>
          <w:divBdr>
            <w:top w:val="none" w:sz="0" w:space="0" w:color="auto"/>
            <w:left w:val="none" w:sz="0" w:space="0" w:color="auto"/>
            <w:bottom w:val="none" w:sz="0" w:space="0" w:color="auto"/>
            <w:right w:val="none" w:sz="0" w:space="0" w:color="auto"/>
          </w:divBdr>
        </w:div>
        <w:div w:id="954096365">
          <w:marLeft w:val="0"/>
          <w:marRight w:val="0"/>
          <w:marTop w:val="0"/>
          <w:marBottom w:val="0"/>
          <w:divBdr>
            <w:top w:val="none" w:sz="0" w:space="0" w:color="auto"/>
            <w:left w:val="none" w:sz="0" w:space="0" w:color="auto"/>
            <w:bottom w:val="none" w:sz="0" w:space="0" w:color="auto"/>
            <w:right w:val="none" w:sz="0" w:space="0" w:color="auto"/>
          </w:divBdr>
        </w:div>
        <w:div w:id="1499613574">
          <w:marLeft w:val="0"/>
          <w:marRight w:val="0"/>
          <w:marTop w:val="0"/>
          <w:marBottom w:val="0"/>
          <w:divBdr>
            <w:top w:val="none" w:sz="0" w:space="0" w:color="auto"/>
            <w:left w:val="none" w:sz="0" w:space="0" w:color="auto"/>
            <w:bottom w:val="none" w:sz="0" w:space="0" w:color="auto"/>
            <w:right w:val="none" w:sz="0" w:space="0" w:color="auto"/>
          </w:divBdr>
        </w:div>
        <w:div w:id="1097597702">
          <w:marLeft w:val="0"/>
          <w:marRight w:val="0"/>
          <w:marTop w:val="0"/>
          <w:marBottom w:val="0"/>
          <w:divBdr>
            <w:top w:val="none" w:sz="0" w:space="0" w:color="auto"/>
            <w:left w:val="none" w:sz="0" w:space="0" w:color="auto"/>
            <w:bottom w:val="none" w:sz="0" w:space="0" w:color="auto"/>
            <w:right w:val="none" w:sz="0" w:space="0" w:color="auto"/>
          </w:divBdr>
        </w:div>
        <w:div w:id="2139569763">
          <w:marLeft w:val="0"/>
          <w:marRight w:val="0"/>
          <w:marTop w:val="0"/>
          <w:marBottom w:val="0"/>
          <w:divBdr>
            <w:top w:val="none" w:sz="0" w:space="0" w:color="auto"/>
            <w:left w:val="none" w:sz="0" w:space="0" w:color="auto"/>
            <w:bottom w:val="none" w:sz="0" w:space="0" w:color="auto"/>
            <w:right w:val="none" w:sz="0" w:space="0" w:color="auto"/>
          </w:divBdr>
        </w:div>
        <w:div w:id="2118787321">
          <w:marLeft w:val="0"/>
          <w:marRight w:val="0"/>
          <w:marTop w:val="0"/>
          <w:marBottom w:val="0"/>
          <w:divBdr>
            <w:top w:val="none" w:sz="0" w:space="0" w:color="auto"/>
            <w:left w:val="none" w:sz="0" w:space="0" w:color="auto"/>
            <w:bottom w:val="none" w:sz="0" w:space="0" w:color="auto"/>
            <w:right w:val="none" w:sz="0" w:space="0" w:color="auto"/>
          </w:divBdr>
        </w:div>
        <w:div w:id="8527111">
          <w:marLeft w:val="0"/>
          <w:marRight w:val="0"/>
          <w:marTop w:val="0"/>
          <w:marBottom w:val="0"/>
          <w:divBdr>
            <w:top w:val="none" w:sz="0" w:space="0" w:color="auto"/>
            <w:left w:val="none" w:sz="0" w:space="0" w:color="auto"/>
            <w:bottom w:val="none" w:sz="0" w:space="0" w:color="auto"/>
            <w:right w:val="none" w:sz="0" w:space="0" w:color="auto"/>
          </w:divBdr>
        </w:div>
        <w:div w:id="951667955">
          <w:marLeft w:val="0"/>
          <w:marRight w:val="0"/>
          <w:marTop w:val="0"/>
          <w:marBottom w:val="0"/>
          <w:divBdr>
            <w:top w:val="none" w:sz="0" w:space="0" w:color="auto"/>
            <w:left w:val="none" w:sz="0" w:space="0" w:color="auto"/>
            <w:bottom w:val="none" w:sz="0" w:space="0" w:color="auto"/>
            <w:right w:val="none" w:sz="0" w:space="0" w:color="auto"/>
          </w:divBdr>
        </w:div>
        <w:div w:id="327946906">
          <w:marLeft w:val="0"/>
          <w:marRight w:val="0"/>
          <w:marTop w:val="0"/>
          <w:marBottom w:val="0"/>
          <w:divBdr>
            <w:top w:val="none" w:sz="0" w:space="0" w:color="auto"/>
            <w:left w:val="none" w:sz="0" w:space="0" w:color="auto"/>
            <w:bottom w:val="none" w:sz="0" w:space="0" w:color="auto"/>
            <w:right w:val="none" w:sz="0" w:space="0" w:color="auto"/>
          </w:divBdr>
        </w:div>
        <w:div w:id="681706170">
          <w:marLeft w:val="0"/>
          <w:marRight w:val="0"/>
          <w:marTop w:val="0"/>
          <w:marBottom w:val="0"/>
          <w:divBdr>
            <w:top w:val="none" w:sz="0" w:space="0" w:color="auto"/>
            <w:left w:val="none" w:sz="0" w:space="0" w:color="auto"/>
            <w:bottom w:val="none" w:sz="0" w:space="0" w:color="auto"/>
            <w:right w:val="none" w:sz="0" w:space="0" w:color="auto"/>
          </w:divBdr>
        </w:div>
        <w:div w:id="281352181">
          <w:marLeft w:val="0"/>
          <w:marRight w:val="0"/>
          <w:marTop w:val="0"/>
          <w:marBottom w:val="0"/>
          <w:divBdr>
            <w:top w:val="none" w:sz="0" w:space="0" w:color="auto"/>
            <w:left w:val="none" w:sz="0" w:space="0" w:color="auto"/>
            <w:bottom w:val="none" w:sz="0" w:space="0" w:color="auto"/>
            <w:right w:val="none" w:sz="0" w:space="0" w:color="auto"/>
          </w:divBdr>
        </w:div>
        <w:div w:id="854272531">
          <w:marLeft w:val="0"/>
          <w:marRight w:val="0"/>
          <w:marTop w:val="0"/>
          <w:marBottom w:val="0"/>
          <w:divBdr>
            <w:top w:val="none" w:sz="0" w:space="0" w:color="auto"/>
            <w:left w:val="none" w:sz="0" w:space="0" w:color="auto"/>
            <w:bottom w:val="none" w:sz="0" w:space="0" w:color="auto"/>
            <w:right w:val="none" w:sz="0" w:space="0" w:color="auto"/>
          </w:divBdr>
        </w:div>
        <w:div w:id="480393926">
          <w:marLeft w:val="0"/>
          <w:marRight w:val="0"/>
          <w:marTop w:val="0"/>
          <w:marBottom w:val="0"/>
          <w:divBdr>
            <w:top w:val="none" w:sz="0" w:space="0" w:color="auto"/>
            <w:left w:val="none" w:sz="0" w:space="0" w:color="auto"/>
            <w:bottom w:val="none" w:sz="0" w:space="0" w:color="auto"/>
            <w:right w:val="none" w:sz="0" w:space="0" w:color="auto"/>
          </w:divBdr>
        </w:div>
        <w:div w:id="1329139501">
          <w:marLeft w:val="0"/>
          <w:marRight w:val="0"/>
          <w:marTop w:val="0"/>
          <w:marBottom w:val="0"/>
          <w:divBdr>
            <w:top w:val="none" w:sz="0" w:space="0" w:color="auto"/>
            <w:left w:val="none" w:sz="0" w:space="0" w:color="auto"/>
            <w:bottom w:val="none" w:sz="0" w:space="0" w:color="auto"/>
            <w:right w:val="none" w:sz="0" w:space="0" w:color="auto"/>
          </w:divBdr>
        </w:div>
        <w:div w:id="1089231827">
          <w:marLeft w:val="0"/>
          <w:marRight w:val="0"/>
          <w:marTop w:val="0"/>
          <w:marBottom w:val="0"/>
          <w:divBdr>
            <w:top w:val="none" w:sz="0" w:space="0" w:color="auto"/>
            <w:left w:val="none" w:sz="0" w:space="0" w:color="auto"/>
            <w:bottom w:val="none" w:sz="0" w:space="0" w:color="auto"/>
            <w:right w:val="none" w:sz="0" w:space="0" w:color="auto"/>
          </w:divBdr>
        </w:div>
        <w:div w:id="1065687880">
          <w:marLeft w:val="0"/>
          <w:marRight w:val="0"/>
          <w:marTop w:val="0"/>
          <w:marBottom w:val="0"/>
          <w:divBdr>
            <w:top w:val="none" w:sz="0" w:space="0" w:color="auto"/>
            <w:left w:val="none" w:sz="0" w:space="0" w:color="auto"/>
            <w:bottom w:val="none" w:sz="0" w:space="0" w:color="auto"/>
            <w:right w:val="none" w:sz="0" w:space="0" w:color="auto"/>
          </w:divBdr>
        </w:div>
        <w:div w:id="758213746">
          <w:marLeft w:val="0"/>
          <w:marRight w:val="0"/>
          <w:marTop w:val="0"/>
          <w:marBottom w:val="0"/>
          <w:divBdr>
            <w:top w:val="none" w:sz="0" w:space="0" w:color="auto"/>
            <w:left w:val="none" w:sz="0" w:space="0" w:color="auto"/>
            <w:bottom w:val="none" w:sz="0" w:space="0" w:color="auto"/>
            <w:right w:val="none" w:sz="0" w:space="0" w:color="auto"/>
          </w:divBdr>
        </w:div>
        <w:div w:id="2002463412">
          <w:marLeft w:val="0"/>
          <w:marRight w:val="0"/>
          <w:marTop w:val="0"/>
          <w:marBottom w:val="0"/>
          <w:divBdr>
            <w:top w:val="none" w:sz="0" w:space="0" w:color="auto"/>
            <w:left w:val="none" w:sz="0" w:space="0" w:color="auto"/>
            <w:bottom w:val="none" w:sz="0" w:space="0" w:color="auto"/>
            <w:right w:val="none" w:sz="0" w:space="0" w:color="auto"/>
          </w:divBdr>
        </w:div>
        <w:div w:id="1647706199">
          <w:marLeft w:val="0"/>
          <w:marRight w:val="0"/>
          <w:marTop w:val="0"/>
          <w:marBottom w:val="0"/>
          <w:divBdr>
            <w:top w:val="none" w:sz="0" w:space="0" w:color="auto"/>
            <w:left w:val="none" w:sz="0" w:space="0" w:color="auto"/>
            <w:bottom w:val="none" w:sz="0" w:space="0" w:color="auto"/>
            <w:right w:val="none" w:sz="0" w:space="0" w:color="auto"/>
          </w:divBdr>
        </w:div>
        <w:div w:id="527571472">
          <w:marLeft w:val="0"/>
          <w:marRight w:val="0"/>
          <w:marTop w:val="0"/>
          <w:marBottom w:val="0"/>
          <w:divBdr>
            <w:top w:val="none" w:sz="0" w:space="0" w:color="auto"/>
            <w:left w:val="none" w:sz="0" w:space="0" w:color="auto"/>
            <w:bottom w:val="none" w:sz="0" w:space="0" w:color="auto"/>
            <w:right w:val="none" w:sz="0" w:space="0" w:color="auto"/>
          </w:divBdr>
        </w:div>
        <w:div w:id="1994020428">
          <w:marLeft w:val="0"/>
          <w:marRight w:val="0"/>
          <w:marTop w:val="0"/>
          <w:marBottom w:val="0"/>
          <w:divBdr>
            <w:top w:val="none" w:sz="0" w:space="0" w:color="auto"/>
            <w:left w:val="none" w:sz="0" w:space="0" w:color="auto"/>
            <w:bottom w:val="none" w:sz="0" w:space="0" w:color="auto"/>
            <w:right w:val="none" w:sz="0" w:space="0" w:color="auto"/>
          </w:divBdr>
        </w:div>
        <w:div w:id="1416516660">
          <w:marLeft w:val="0"/>
          <w:marRight w:val="0"/>
          <w:marTop w:val="0"/>
          <w:marBottom w:val="0"/>
          <w:divBdr>
            <w:top w:val="none" w:sz="0" w:space="0" w:color="auto"/>
            <w:left w:val="none" w:sz="0" w:space="0" w:color="auto"/>
            <w:bottom w:val="none" w:sz="0" w:space="0" w:color="auto"/>
            <w:right w:val="none" w:sz="0" w:space="0" w:color="auto"/>
          </w:divBdr>
        </w:div>
        <w:div w:id="2007899132">
          <w:marLeft w:val="0"/>
          <w:marRight w:val="0"/>
          <w:marTop w:val="0"/>
          <w:marBottom w:val="0"/>
          <w:divBdr>
            <w:top w:val="none" w:sz="0" w:space="0" w:color="auto"/>
            <w:left w:val="none" w:sz="0" w:space="0" w:color="auto"/>
            <w:bottom w:val="none" w:sz="0" w:space="0" w:color="auto"/>
            <w:right w:val="none" w:sz="0" w:space="0" w:color="auto"/>
          </w:divBdr>
        </w:div>
        <w:div w:id="607540356">
          <w:marLeft w:val="0"/>
          <w:marRight w:val="0"/>
          <w:marTop w:val="0"/>
          <w:marBottom w:val="0"/>
          <w:divBdr>
            <w:top w:val="none" w:sz="0" w:space="0" w:color="auto"/>
            <w:left w:val="none" w:sz="0" w:space="0" w:color="auto"/>
            <w:bottom w:val="none" w:sz="0" w:space="0" w:color="auto"/>
            <w:right w:val="none" w:sz="0" w:space="0" w:color="auto"/>
          </w:divBdr>
        </w:div>
        <w:div w:id="1764523492">
          <w:marLeft w:val="0"/>
          <w:marRight w:val="0"/>
          <w:marTop w:val="0"/>
          <w:marBottom w:val="0"/>
          <w:divBdr>
            <w:top w:val="none" w:sz="0" w:space="0" w:color="auto"/>
            <w:left w:val="none" w:sz="0" w:space="0" w:color="auto"/>
            <w:bottom w:val="none" w:sz="0" w:space="0" w:color="auto"/>
            <w:right w:val="none" w:sz="0" w:space="0" w:color="auto"/>
          </w:divBdr>
        </w:div>
        <w:div w:id="936013138">
          <w:marLeft w:val="0"/>
          <w:marRight w:val="0"/>
          <w:marTop w:val="0"/>
          <w:marBottom w:val="0"/>
          <w:divBdr>
            <w:top w:val="none" w:sz="0" w:space="0" w:color="auto"/>
            <w:left w:val="none" w:sz="0" w:space="0" w:color="auto"/>
            <w:bottom w:val="none" w:sz="0" w:space="0" w:color="auto"/>
            <w:right w:val="none" w:sz="0" w:space="0" w:color="auto"/>
          </w:divBdr>
        </w:div>
        <w:div w:id="487014160">
          <w:marLeft w:val="0"/>
          <w:marRight w:val="0"/>
          <w:marTop w:val="0"/>
          <w:marBottom w:val="0"/>
          <w:divBdr>
            <w:top w:val="none" w:sz="0" w:space="0" w:color="auto"/>
            <w:left w:val="none" w:sz="0" w:space="0" w:color="auto"/>
            <w:bottom w:val="none" w:sz="0" w:space="0" w:color="auto"/>
            <w:right w:val="none" w:sz="0" w:space="0" w:color="auto"/>
          </w:divBdr>
        </w:div>
        <w:div w:id="1508668192">
          <w:marLeft w:val="0"/>
          <w:marRight w:val="0"/>
          <w:marTop w:val="0"/>
          <w:marBottom w:val="0"/>
          <w:divBdr>
            <w:top w:val="none" w:sz="0" w:space="0" w:color="auto"/>
            <w:left w:val="none" w:sz="0" w:space="0" w:color="auto"/>
            <w:bottom w:val="none" w:sz="0" w:space="0" w:color="auto"/>
            <w:right w:val="none" w:sz="0" w:space="0" w:color="auto"/>
          </w:divBdr>
        </w:div>
        <w:div w:id="905265440">
          <w:marLeft w:val="0"/>
          <w:marRight w:val="0"/>
          <w:marTop w:val="0"/>
          <w:marBottom w:val="0"/>
          <w:divBdr>
            <w:top w:val="none" w:sz="0" w:space="0" w:color="auto"/>
            <w:left w:val="none" w:sz="0" w:space="0" w:color="auto"/>
            <w:bottom w:val="none" w:sz="0" w:space="0" w:color="auto"/>
            <w:right w:val="none" w:sz="0" w:space="0" w:color="auto"/>
          </w:divBdr>
        </w:div>
        <w:div w:id="2083671526">
          <w:marLeft w:val="0"/>
          <w:marRight w:val="0"/>
          <w:marTop w:val="0"/>
          <w:marBottom w:val="0"/>
          <w:divBdr>
            <w:top w:val="none" w:sz="0" w:space="0" w:color="auto"/>
            <w:left w:val="none" w:sz="0" w:space="0" w:color="auto"/>
            <w:bottom w:val="none" w:sz="0" w:space="0" w:color="auto"/>
            <w:right w:val="none" w:sz="0" w:space="0" w:color="auto"/>
          </w:divBdr>
        </w:div>
        <w:div w:id="316031532">
          <w:marLeft w:val="0"/>
          <w:marRight w:val="0"/>
          <w:marTop w:val="0"/>
          <w:marBottom w:val="0"/>
          <w:divBdr>
            <w:top w:val="none" w:sz="0" w:space="0" w:color="auto"/>
            <w:left w:val="none" w:sz="0" w:space="0" w:color="auto"/>
            <w:bottom w:val="none" w:sz="0" w:space="0" w:color="auto"/>
            <w:right w:val="none" w:sz="0" w:space="0" w:color="auto"/>
          </w:divBdr>
        </w:div>
        <w:div w:id="777143616">
          <w:marLeft w:val="0"/>
          <w:marRight w:val="0"/>
          <w:marTop w:val="0"/>
          <w:marBottom w:val="0"/>
          <w:divBdr>
            <w:top w:val="none" w:sz="0" w:space="0" w:color="auto"/>
            <w:left w:val="none" w:sz="0" w:space="0" w:color="auto"/>
            <w:bottom w:val="none" w:sz="0" w:space="0" w:color="auto"/>
            <w:right w:val="none" w:sz="0" w:space="0" w:color="auto"/>
          </w:divBdr>
        </w:div>
        <w:div w:id="1355840748">
          <w:marLeft w:val="0"/>
          <w:marRight w:val="0"/>
          <w:marTop w:val="0"/>
          <w:marBottom w:val="0"/>
          <w:divBdr>
            <w:top w:val="none" w:sz="0" w:space="0" w:color="auto"/>
            <w:left w:val="none" w:sz="0" w:space="0" w:color="auto"/>
            <w:bottom w:val="none" w:sz="0" w:space="0" w:color="auto"/>
            <w:right w:val="none" w:sz="0" w:space="0" w:color="auto"/>
          </w:divBdr>
        </w:div>
        <w:div w:id="673267139">
          <w:marLeft w:val="0"/>
          <w:marRight w:val="0"/>
          <w:marTop w:val="0"/>
          <w:marBottom w:val="0"/>
          <w:divBdr>
            <w:top w:val="none" w:sz="0" w:space="0" w:color="auto"/>
            <w:left w:val="none" w:sz="0" w:space="0" w:color="auto"/>
            <w:bottom w:val="none" w:sz="0" w:space="0" w:color="auto"/>
            <w:right w:val="none" w:sz="0" w:space="0" w:color="auto"/>
          </w:divBdr>
        </w:div>
        <w:div w:id="2079401743">
          <w:marLeft w:val="0"/>
          <w:marRight w:val="0"/>
          <w:marTop w:val="0"/>
          <w:marBottom w:val="0"/>
          <w:divBdr>
            <w:top w:val="none" w:sz="0" w:space="0" w:color="auto"/>
            <w:left w:val="none" w:sz="0" w:space="0" w:color="auto"/>
            <w:bottom w:val="none" w:sz="0" w:space="0" w:color="auto"/>
            <w:right w:val="none" w:sz="0" w:space="0" w:color="auto"/>
          </w:divBdr>
        </w:div>
        <w:div w:id="285161181">
          <w:marLeft w:val="0"/>
          <w:marRight w:val="0"/>
          <w:marTop w:val="0"/>
          <w:marBottom w:val="0"/>
          <w:divBdr>
            <w:top w:val="none" w:sz="0" w:space="0" w:color="auto"/>
            <w:left w:val="none" w:sz="0" w:space="0" w:color="auto"/>
            <w:bottom w:val="none" w:sz="0" w:space="0" w:color="auto"/>
            <w:right w:val="none" w:sz="0" w:space="0" w:color="auto"/>
          </w:divBdr>
        </w:div>
        <w:div w:id="1340347345">
          <w:marLeft w:val="0"/>
          <w:marRight w:val="0"/>
          <w:marTop w:val="0"/>
          <w:marBottom w:val="0"/>
          <w:divBdr>
            <w:top w:val="none" w:sz="0" w:space="0" w:color="auto"/>
            <w:left w:val="none" w:sz="0" w:space="0" w:color="auto"/>
            <w:bottom w:val="none" w:sz="0" w:space="0" w:color="auto"/>
            <w:right w:val="none" w:sz="0" w:space="0" w:color="auto"/>
          </w:divBdr>
        </w:div>
        <w:div w:id="1182354644">
          <w:marLeft w:val="0"/>
          <w:marRight w:val="0"/>
          <w:marTop w:val="0"/>
          <w:marBottom w:val="0"/>
          <w:divBdr>
            <w:top w:val="none" w:sz="0" w:space="0" w:color="auto"/>
            <w:left w:val="none" w:sz="0" w:space="0" w:color="auto"/>
            <w:bottom w:val="none" w:sz="0" w:space="0" w:color="auto"/>
            <w:right w:val="none" w:sz="0" w:space="0" w:color="auto"/>
          </w:divBdr>
        </w:div>
        <w:div w:id="2902891">
          <w:marLeft w:val="0"/>
          <w:marRight w:val="0"/>
          <w:marTop w:val="0"/>
          <w:marBottom w:val="0"/>
          <w:divBdr>
            <w:top w:val="none" w:sz="0" w:space="0" w:color="auto"/>
            <w:left w:val="none" w:sz="0" w:space="0" w:color="auto"/>
            <w:bottom w:val="none" w:sz="0" w:space="0" w:color="auto"/>
            <w:right w:val="none" w:sz="0" w:space="0" w:color="auto"/>
          </w:divBdr>
        </w:div>
        <w:div w:id="1977954118">
          <w:marLeft w:val="0"/>
          <w:marRight w:val="0"/>
          <w:marTop w:val="0"/>
          <w:marBottom w:val="0"/>
          <w:divBdr>
            <w:top w:val="none" w:sz="0" w:space="0" w:color="auto"/>
            <w:left w:val="none" w:sz="0" w:space="0" w:color="auto"/>
            <w:bottom w:val="none" w:sz="0" w:space="0" w:color="auto"/>
            <w:right w:val="none" w:sz="0" w:space="0" w:color="auto"/>
          </w:divBdr>
        </w:div>
        <w:div w:id="915439069">
          <w:marLeft w:val="0"/>
          <w:marRight w:val="0"/>
          <w:marTop w:val="0"/>
          <w:marBottom w:val="0"/>
          <w:divBdr>
            <w:top w:val="none" w:sz="0" w:space="0" w:color="auto"/>
            <w:left w:val="none" w:sz="0" w:space="0" w:color="auto"/>
            <w:bottom w:val="none" w:sz="0" w:space="0" w:color="auto"/>
            <w:right w:val="none" w:sz="0" w:space="0" w:color="auto"/>
          </w:divBdr>
        </w:div>
        <w:div w:id="757562836">
          <w:marLeft w:val="0"/>
          <w:marRight w:val="0"/>
          <w:marTop w:val="0"/>
          <w:marBottom w:val="0"/>
          <w:divBdr>
            <w:top w:val="none" w:sz="0" w:space="0" w:color="auto"/>
            <w:left w:val="none" w:sz="0" w:space="0" w:color="auto"/>
            <w:bottom w:val="none" w:sz="0" w:space="0" w:color="auto"/>
            <w:right w:val="none" w:sz="0" w:space="0" w:color="auto"/>
          </w:divBdr>
        </w:div>
        <w:div w:id="1451129062">
          <w:marLeft w:val="0"/>
          <w:marRight w:val="0"/>
          <w:marTop w:val="0"/>
          <w:marBottom w:val="0"/>
          <w:divBdr>
            <w:top w:val="none" w:sz="0" w:space="0" w:color="auto"/>
            <w:left w:val="none" w:sz="0" w:space="0" w:color="auto"/>
            <w:bottom w:val="none" w:sz="0" w:space="0" w:color="auto"/>
            <w:right w:val="none" w:sz="0" w:space="0" w:color="auto"/>
          </w:divBdr>
        </w:div>
        <w:div w:id="682123205">
          <w:marLeft w:val="0"/>
          <w:marRight w:val="0"/>
          <w:marTop w:val="0"/>
          <w:marBottom w:val="0"/>
          <w:divBdr>
            <w:top w:val="none" w:sz="0" w:space="0" w:color="auto"/>
            <w:left w:val="none" w:sz="0" w:space="0" w:color="auto"/>
            <w:bottom w:val="none" w:sz="0" w:space="0" w:color="auto"/>
            <w:right w:val="none" w:sz="0" w:space="0" w:color="auto"/>
          </w:divBdr>
        </w:div>
        <w:div w:id="793401280">
          <w:marLeft w:val="0"/>
          <w:marRight w:val="0"/>
          <w:marTop w:val="0"/>
          <w:marBottom w:val="0"/>
          <w:divBdr>
            <w:top w:val="none" w:sz="0" w:space="0" w:color="auto"/>
            <w:left w:val="none" w:sz="0" w:space="0" w:color="auto"/>
            <w:bottom w:val="none" w:sz="0" w:space="0" w:color="auto"/>
            <w:right w:val="none" w:sz="0" w:space="0" w:color="auto"/>
          </w:divBdr>
        </w:div>
        <w:div w:id="5056153">
          <w:marLeft w:val="0"/>
          <w:marRight w:val="0"/>
          <w:marTop w:val="0"/>
          <w:marBottom w:val="0"/>
          <w:divBdr>
            <w:top w:val="none" w:sz="0" w:space="0" w:color="auto"/>
            <w:left w:val="none" w:sz="0" w:space="0" w:color="auto"/>
            <w:bottom w:val="none" w:sz="0" w:space="0" w:color="auto"/>
            <w:right w:val="none" w:sz="0" w:space="0" w:color="auto"/>
          </w:divBdr>
        </w:div>
        <w:div w:id="1176965696">
          <w:marLeft w:val="0"/>
          <w:marRight w:val="0"/>
          <w:marTop w:val="0"/>
          <w:marBottom w:val="0"/>
          <w:divBdr>
            <w:top w:val="none" w:sz="0" w:space="0" w:color="auto"/>
            <w:left w:val="none" w:sz="0" w:space="0" w:color="auto"/>
            <w:bottom w:val="none" w:sz="0" w:space="0" w:color="auto"/>
            <w:right w:val="none" w:sz="0" w:space="0" w:color="auto"/>
          </w:divBdr>
        </w:div>
        <w:div w:id="730038047">
          <w:marLeft w:val="0"/>
          <w:marRight w:val="0"/>
          <w:marTop w:val="0"/>
          <w:marBottom w:val="0"/>
          <w:divBdr>
            <w:top w:val="none" w:sz="0" w:space="0" w:color="auto"/>
            <w:left w:val="none" w:sz="0" w:space="0" w:color="auto"/>
            <w:bottom w:val="none" w:sz="0" w:space="0" w:color="auto"/>
            <w:right w:val="none" w:sz="0" w:space="0" w:color="auto"/>
          </w:divBdr>
        </w:div>
      </w:divsChild>
    </w:div>
    <w:div w:id="21373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re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D50A-9718-42B7-A062-842D3CE9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Вид процедуры закупки</vt:lpstr>
    </vt:vector>
  </TitlesOfParts>
  <Company>NAFTAN</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процедуры закупки</dc:title>
  <dc:creator>golub</dc:creator>
  <cp:lastModifiedBy>omts3</cp:lastModifiedBy>
  <cp:revision>3</cp:revision>
  <cp:lastPrinted>2021-11-15T07:03:00Z</cp:lastPrinted>
  <dcterms:created xsi:type="dcterms:W3CDTF">2021-11-12T13:59:00Z</dcterms:created>
  <dcterms:modified xsi:type="dcterms:W3CDTF">2021-11-15T07:03:00Z</dcterms:modified>
</cp:coreProperties>
</file>